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F5EDEF" w14:textId="49F9490A" w:rsidR="00B00DD8" w:rsidRDefault="00A940DA" w:rsidP="00B00DD8">
      <w:pPr>
        <w:jc w:val="center"/>
        <w:rPr>
          <w:rFonts w:ascii="Arial" w:hAnsi="Arial" w:cs="Arial"/>
          <w:noProof/>
          <w:lang w:eastAsia="fr-FR"/>
        </w:rPr>
      </w:pPr>
      <w:r w:rsidRPr="00F60899">
        <w:rPr>
          <w:rFonts w:ascii="Arial" w:hAnsi="Arial" w:cs="Arial"/>
          <w:noProof/>
        </w:rPr>
        <w:drawing>
          <wp:anchor distT="0" distB="0" distL="114300" distR="114300" simplePos="0" relativeHeight="251658240" behindDoc="0" locked="0" layoutInCell="1" allowOverlap="1" wp14:anchorId="1787E329" wp14:editId="6C325917">
            <wp:simplePos x="0" y="0"/>
            <wp:positionH relativeFrom="column">
              <wp:posOffset>1943100</wp:posOffset>
            </wp:positionH>
            <wp:positionV relativeFrom="paragraph">
              <wp:posOffset>-17780</wp:posOffset>
            </wp:positionV>
            <wp:extent cx="2794000" cy="1301750"/>
            <wp:effectExtent l="0" t="0" r="0" b="0"/>
            <wp:wrapNone/>
            <wp:docPr id="373653528" name="Image 1"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653528" name="Image 1" descr="Une image contenant texte, Police, logo, Graphique&#10;&#10;Description générée automatiquemen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94000" cy="1301750"/>
                    </a:xfrm>
                    <a:prstGeom prst="rect">
                      <a:avLst/>
                    </a:prstGeom>
                  </pic:spPr>
                </pic:pic>
              </a:graphicData>
            </a:graphic>
            <wp14:sizeRelH relativeFrom="margin">
              <wp14:pctWidth>0</wp14:pctWidth>
            </wp14:sizeRelH>
            <wp14:sizeRelV relativeFrom="margin">
              <wp14:pctHeight>0</wp14:pctHeight>
            </wp14:sizeRelV>
          </wp:anchor>
        </w:drawing>
      </w:r>
    </w:p>
    <w:p w14:paraId="59B5C815" w14:textId="77777777" w:rsidR="004A3EBE" w:rsidRDefault="004A3EBE" w:rsidP="00B00DD8">
      <w:pPr>
        <w:jc w:val="center"/>
        <w:rPr>
          <w:rFonts w:ascii="Arial" w:hAnsi="Arial" w:cs="Arial"/>
          <w:noProof/>
          <w:lang w:eastAsia="fr-FR"/>
        </w:rPr>
      </w:pPr>
    </w:p>
    <w:p w14:paraId="2DC9BACD" w14:textId="77777777" w:rsidR="004A3EBE" w:rsidRDefault="004A3EBE" w:rsidP="00B00DD8">
      <w:pPr>
        <w:jc w:val="center"/>
        <w:rPr>
          <w:rFonts w:ascii="Arial" w:hAnsi="Arial" w:cs="Arial"/>
          <w:noProof/>
          <w:lang w:eastAsia="fr-FR"/>
        </w:rPr>
      </w:pPr>
    </w:p>
    <w:p w14:paraId="2F1016E7" w14:textId="7B88CBA4" w:rsidR="004A3EBE" w:rsidRDefault="004A3EBE" w:rsidP="00B00DD8">
      <w:pPr>
        <w:jc w:val="center"/>
        <w:rPr>
          <w:rFonts w:ascii="Arial" w:hAnsi="Arial" w:cs="Arial"/>
          <w:noProof/>
          <w:lang w:eastAsia="fr-FR"/>
        </w:rPr>
      </w:pPr>
    </w:p>
    <w:p w14:paraId="174B59E3" w14:textId="77777777" w:rsidR="004A3EBE" w:rsidRDefault="004A3EBE" w:rsidP="00B00DD8">
      <w:pPr>
        <w:jc w:val="center"/>
        <w:rPr>
          <w:rFonts w:ascii="Arial" w:hAnsi="Arial" w:cs="Arial"/>
          <w:noProof/>
          <w:lang w:eastAsia="fr-FR"/>
        </w:rPr>
      </w:pPr>
    </w:p>
    <w:p w14:paraId="40C41542" w14:textId="77777777" w:rsidR="004A3EBE" w:rsidRDefault="004A3EBE" w:rsidP="00B00DD8">
      <w:pPr>
        <w:jc w:val="center"/>
        <w:rPr>
          <w:rFonts w:ascii="Arial" w:hAnsi="Arial" w:cs="Arial"/>
          <w:noProof/>
          <w:lang w:eastAsia="fr-FR"/>
        </w:rPr>
      </w:pPr>
    </w:p>
    <w:p w14:paraId="6FF53868" w14:textId="77777777" w:rsidR="004A3EBE" w:rsidRDefault="004A3EBE" w:rsidP="00924DDE">
      <w:pPr>
        <w:rPr>
          <w:rFonts w:ascii="Arial" w:hAnsi="Arial" w:cs="Arial"/>
          <w:b/>
          <w:sz w:val="22"/>
          <w:szCs w:val="22"/>
        </w:rPr>
      </w:pPr>
    </w:p>
    <w:p w14:paraId="2D81EEBC" w14:textId="77777777" w:rsidR="00B00DD8" w:rsidRPr="00CA3456" w:rsidRDefault="00B00DD8">
      <w:pPr>
        <w:jc w:val="center"/>
        <w:rPr>
          <w:rFonts w:ascii="Arial" w:hAnsi="Arial" w:cs="Arial"/>
          <w:b/>
          <w:sz w:val="22"/>
          <w:szCs w:val="22"/>
        </w:rPr>
      </w:pPr>
    </w:p>
    <w:p w14:paraId="6CB06CFF" w14:textId="77777777" w:rsidR="00B00DD8" w:rsidRPr="00CA3456" w:rsidRDefault="00B00DD8" w:rsidP="00B00DD8">
      <w:pPr>
        <w:pBdr>
          <w:top w:val="single" w:sz="2" w:space="0" w:color="000000" w:shadow="1"/>
          <w:left w:val="single" w:sz="2" w:space="1" w:color="000000" w:shadow="1"/>
          <w:bottom w:val="single" w:sz="2" w:space="1" w:color="000000" w:shadow="1"/>
          <w:right w:val="single" w:sz="2" w:space="1" w:color="000000" w:shadow="1"/>
        </w:pBdr>
        <w:shd w:val="clear" w:color="auto" w:fill="CCEFFE"/>
        <w:spacing w:line="200" w:lineRule="atLeast"/>
        <w:jc w:val="center"/>
        <w:rPr>
          <w:rFonts w:ascii="Arial" w:hAnsi="Arial" w:cs="Arial"/>
          <w:sz w:val="26"/>
          <w:szCs w:val="26"/>
        </w:rPr>
      </w:pPr>
    </w:p>
    <w:p w14:paraId="41994D71" w14:textId="44B690F2" w:rsidR="00B00DD8" w:rsidRDefault="00C92BD1" w:rsidP="00B00DD8">
      <w:pPr>
        <w:pBdr>
          <w:top w:val="single" w:sz="2" w:space="0" w:color="000000" w:shadow="1"/>
          <w:left w:val="single" w:sz="2" w:space="1" w:color="000000" w:shadow="1"/>
          <w:bottom w:val="single" w:sz="2" w:space="1" w:color="000000" w:shadow="1"/>
          <w:right w:val="single" w:sz="2" w:space="1" w:color="000000" w:shadow="1"/>
        </w:pBdr>
        <w:shd w:val="clear" w:color="auto" w:fill="CCEFFE"/>
        <w:spacing w:line="200" w:lineRule="atLeast"/>
        <w:jc w:val="center"/>
        <w:rPr>
          <w:rFonts w:ascii="Arial" w:eastAsia="Trebuchet MS" w:hAnsi="Arial" w:cs="Arial"/>
          <w:b/>
          <w:color w:val="000000"/>
          <w:sz w:val="28"/>
        </w:rPr>
      </w:pPr>
      <w:r w:rsidRPr="00F60899">
        <w:rPr>
          <w:rFonts w:ascii="Arial" w:eastAsia="Trebuchet MS" w:hAnsi="Arial" w:cs="Arial"/>
          <w:b/>
          <w:color w:val="000000"/>
          <w:sz w:val="28"/>
        </w:rPr>
        <w:t>OP</w:t>
      </w:r>
      <w:r w:rsidR="000C4375">
        <w:rPr>
          <w:rFonts w:ascii="Arial" w:eastAsia="Trebuchet MS" w:hAnsi="Arial" w:cs="Arial"/>
          <w:b/>
          <w:color w:val="000000"/>
          <w:sz w:val="28"/>
        </w:rPr>
        <w:t xml:space="preserve"> A2459 – Construction d’un centre medico-psychologique</w:t>
      </w:r>
    </w:p>
    <w:p w14:paraId="346C58FB" w14:textId="77777777" w:rsidR="00630890" w:rsidRDefault="00630890" w:rsidP="00B00DD8">
      <w:pPr>
        <w:pBdr>
          <w:top w:val="single" w:sz="2" w:space="0" w:color="000000" w:shadow="1"/>
          <w:left w:val="single" w:sz="2" w:space="1" w:color="000000" w:shadow="1"/>
          <w:bottom w:val="single" w:sz="2" w:space="1" w:color="000000" w:shadow="1"/>
          <w:right w:val="single" w:sz="2" w:space="1" w:color="000000" w:shadow="1"/>
        </w:pBdr>
        <w:shd w:val="clear" w:color="auto" w:fill="CCEFFE"/>
        <w:spacing w:line="200" w:lineRule="atLeast"/>
        <w:jc w:val="center"/>
        <w:rPr>
          <w:rFonts w:ascii="Arial" w:eastAsia="Trebuchet MS" w:hAnsi="Arial" w:cs="Arial"/>
          <w:b/>
          <w:color w:val="000000"/>
          <w:sz w:val="28"/>
        </w:rPr>
      </w:pPr>
    </w:p>
    <w:p w14:paraId="4E88D36B" w14:textId="05E7BEBB" w:rsidR="00630890" w:rsidRPr="00630890" w:rsidRDefault="00E14D81" w:rsidP="00B00DD8">
      <w:pPr>
        <w:pBdr>
          <w:top w:val="single" w:sz="2" w:space="0" w:color="000000" w:shadow="1"/>
          <w:left w:val="single" w:sz="2" w:space="1" w:color="000000" w:shadow="1"/>
          <w:bottom w:val="single" w:sz="2" w:space="1" w:color="000000" w:shadow="1"/>
          <w:right w:val="single" w:sz="2" w:space="1" w:color="000000" w:shadow="1"/>
        </w:pBdr>
        <w:shd w:val="clear" w:color="auto" w:fill="CCEFFE"/>
        <w:spacing w:line="200" w:lineRule="atLeast"/>
        <w:jc w:val="center"/>
        <w:rPr>
          <w:rFonts w:ascii="Arial" w:eastAsia="Trebuchet MS" w:hAnsi="Arial" w:cs="Arial"/>
          <w:b/>
          <w:bCs/>
          <w:color w:val="000000"/>
          <w:sz w:val="28"/>
        </w:rPr>
      </w:pPr>
      <w:r>
        <w:rPr>
          <w:rFonts w:ascii="Arial" w:hAnsi="Arial" w:cs="Arial"/>
          <w:b/>
          <w:bCs/>
          <w:color w:val="000000"/>
        </w:rPr>
        <w:t>Maitrise d’œuvre</w:t>
      </w:r>
    </w:p>
    <w:p w14:paraId="453ECB92" w14:textId="77777777" w:rsidR="00630890" w:rsidRPr="00900F4E" w:rsidRDefault="00630890" w:rsidP="00B00DD8">
      <w:pPr>
        <w:pBdr>
          <w:top w:val="single" w:sz="2" w:space="0" w:color="000000" w:shadow="1"/>
          <w:left w:val="single" w:sz="2" w:space="1" w:color="000000" w:shadow="1"/>
          <w:bottom w:val="single" w:sz="2" w:space="1" w:color="000000" w:shadow="1"/>
          <w:right w:val="single" w:sz="2" w:space="1" w:color="000000" w:shadow="1"/>
        </w:pBdr>
        <w:shd w:val="clear" w:color="auto" w:fill="CCEFFE"/>
        <w:spacing w:line="200" w:lineRule="atLeast"/>
        <w:jc w:val="center"/>
        <w:rPr>
          <w:rFonts w:ascii="Arial" w:hAnsi="Arial" w:cs="Arial"/>
          <w:b/>
          <w:bCs/>
          <w:iCs/>
          <w:sz w:val="28"/>
          <w:szCs w:val="28"/>
        </w:rPr>
      </w:pPr>
    </w:p>
    <w:p w14:paraId="313CB753" w14:textId="6EDDD321" w:rsidR="00B00DD8" w:rsidRPr="00900F4E" w:rsidRDefault="00B00DD8" w:rsidP="00B00DD8">
      <w:pPr>
        <w:pBdr>
          <w:top w:val="single" w:sz="2" w:space="0" w:color="000000" w:shadow="1"/>
          <w:left w:val="single" w:sz="2" w:space="1" w:color="000000" w:shadow="1"/>
          <w:bottom w:val="single" w:sz="2" w:space="1" w:color="000000" w:shadow="1"/>
          <w:right w:val="single" w:sz="2" w:space="1" w:color="000000" w:shadow="1"/>
        </w:pBdr>
        <w:shd w:val="clear" w:color="auto" w:fill="CCEFFE"/>
        <w:spacing w:line="200" w:lineRule="atLeast"/>
        <w:jc w:val="center"/>
        <w:rPr>
          <w:rFonts w:ascii="Arial" w:hAnsi="Arial" w:cs="Arial"/>
          <w:b/>
          <w:bCs/>
          <w:sz w:val="22"/>
          <w:szCs w:val="22"/>
        </w:rPr>
      </w:pPr>
      <w:r w:rsidRPr="00900F4E">
        <w:rPr>
          <w:rFonts w:ascii="Arial" w:hAnsi="Arial" w:cs="Arial"/>
          <w:b/>
          <w:bCs/>
          <w:sz w:val="22"/>
          <w:szCs w:val="22"/>
        </w:rPr>
        <w:t xml:space="preserve">Cadre </w:t>
      </w:r>
      <w:r w:rsidR="00A739BD">
        <w:rPr>
          <w:rFonts w:ascii="Arial" w:hAnsi="Arial" w:cs="Arial"/>
          <w:b/>
          <w:bCs/>
          <w:sz w:val="22"/>
          <w:szCs w:val="22"/>
        </w:rPr>
        <w:t>de réponse</w:t>
      </w:r>
      <w:r w:rsidR="0028120F">
        <w:rPr>
          <w:rFonts w:ascii="Arial" w:hAnsi="Arial" w:cs="Arial"/>
          <w:b/>
          <w:bCs/>
          <w:sz w:val="22"/>
          <w:szCs w:val="22"/>
        </w:rPr>
        <w:t xml:space="preserve"> – phase candidatures</w:t>
      </w:r>
      <w:r w:rsidR="000C4375">
        <w:rPr>
          <w:rFonts w:ascii="Arial" w:hAnsi="Arial" w:cs="Arial"/>
          <w:b/>
          <w:bCs/>
          <w:sz w:val="22"/>
          <w:szCs w:val="22"/>
        </w:rPr>
        <w:t xml:space="preserve"> et offres</w:t>
      </w:r>
    </w:p>
    <w:p w14:paraId="0151CBBD" w14:textId="77777777" w:rsidR="00B00DD8" w:rsidRPr="00CA3456" w:rsidRDefault="00B00DD8" w:rsidP="00B00DD8">
      <w:pPr>
        <w:pBdr>
          <w:top w:val="single" w:sz="2" w:space="0" w:color="000000" w:shadow="1"/>
          <w:left w:val="single" w:sz="2" w:space="1" w:color="000000" w:shadow="1"/>
          <w:bottom w:val="single" w:sz="2" w:space="1" w:color="000000" w:shadow="1"/>
          <w:right w:val="single" w:sz="2" w:space="1" w:color="000000" w:shadow="1"/>
        </w:pBdr>
        <w:shd w:val="clear" w:color="auto" w:fill="CCEFFE"/>
        <w:spacing w:line="200" w:lineRule="atLeast"/>
        <w:jc w:val="center"/>
        <w:rPr>
          <w:rFonts w:ascii="Arial" w:hAnsi="Arial" w:cs="Arial"/>
          <w:b/>
          <w:bCs/>
          <w:sz w:val="22"/>
          <w:szCs w:val="22"/>
        </w:rPr>
      </w:pPr>
    </w:p>
    <w:p w14:paraId="3A01CA4E" w14:textId="77777777" w:rsidR="00B00DD8" w:rsidRDefault="00B00DD8" w:rsidP="00B00DD8">
      <w:pPr>
        <w:jc w:val="center"/>
        <w:rPr>
          <w:rFonts w:ascii="Arial" w:hAnsi="Arial" w:cs="Arial"/>
          <w:b/>
          <w:sz w:val="22"/>
          <w:szCs w:val="22"/>
        </w:rPr>
      </w:pPr>
    </w:p>
    <w:p w14:paraId="71BAF876" w14:textId="77777777" w:rsidR="00ED4DA7" w:rsidRPr="00CA3456" w:rsidRDefault="00ED4DA7">
      <w:pPr>
        <w:jc w:val="center"/>
        <w:rPr>
          <w:rFonts w:ascii="Arial" w:hAnsi="Arial" w:cs="Arial"/>
          <w:b/>
          <w:sz w:val="22"/>
          <w:szCs w:val="22"/>
        </w:rPr>
      </w:pPr>
    </w:p>
    <w:p w14:paraId="2CDAC247" w14:textId="54FEC456" w:rsidR="00ED4DA7" w:rsidRPr="00CA3456" w:rsidRDefault="007A20FB">
      <w:pPr>
        <w:jc w:val="both"/>
        <w:rPr>
          <w:rFonts w:ascii="Arial" w:hAnsi="Arial" w:cs="Arial"/>
          <w:bCs/>
          <w:i/>
          <w:iCs/>
          <w:color w:val="0088A6"/>
          <w:sz w:val="22"/>
          <w:szCs w:val="22"/>
        </w:rPr>
      </w:pPr>
      <w:r w:rsidRPr="00CA3456">
        <w:rPr>
          <w:rFonts w:ascii="Arial" w:hAnsi="Arial" w:cs="Arial"/>
          <w:bCs/>
          <w:i/>
          <w:iCs/>
          <w:color w:val="0088A6"/>
          <w:sz w:val="22"/>
          <w:szCs w:val="22"/>
          <w:u w:val="single"/>
        </w:rPr>
        <w:t>Le Pouvoir Adjudicateur</w:t>
      </w:r>
      <w:r w:rsidR="00677E67" w:rsidRPr="00CA3456">
        <w:rPr>
          <w:rFonts w:ascii="Arial" w:hAnsi="Arial" w:cs="Arial"/>
          <w:bCs/>
          <w:i/>
          <w:iCs/>
          <w:color w:val="0088A6"/>
          <w:sz w:val="22"/>
          <w:szCs w:val="22"/>
          <w:u w:val="single"/>
        </w:rPr>
        <w:t xml:space="preserve"> ne prendra en compte et ne valorisera, lors de l'analyse, que les éléments décrits dans l</w:t>
      </w:r>
      <w:r w:rsidR="00196641">
        <w:rPr>
          <w:rFonts w:ascii="Arial" w:hAnsi="Arial" w:cs="Arial"/>
          <w:bCs/>
          <w:i/>
          <w:iCs/>
          <w:color w:val="0088A6"/>
          <w:sz w:val="22"/>
          <w:szCs w:val="22"/>
          <w:u w:val="single"/>
        </w:rPr>
        <w:t>a candidature</w:t>
      </w:r>
      <w:r w:rsidR="00677E67" w:rsidRPr="00CA3456">
        <w:rPr>
          <w:rFonts w:ascii="Arial" w:hAnsi="Arial" w:cs="Arial"/>
          <w:bCs/>
          <w:i/>
          <w:iCs/>
          <w:color w:val="0088A6"/>
          <w:sz w:val="22"/>
          <w:szCs w:val="22"/>
          <w:u w:val="single"/>
        </w:rPr>
        <w:t xml:space="preserve"> qui répondent précisément aux éléments demandés. Les éléments décrits dans l</w:t>
      </w:r>
      <w:r w:rsidR="00196641">
        <w:rPr>
          <w:rFonts w:ascii="Arial" w:hAnsi="Arial" w:cs="Arial"/>
          <w:bCs/>
          <w:i/>
          <w:iCs/>
          <w:color w:val="0088A6"/>
          <w:sz w:val="22"/>
          <w:szCs w:val="22"/>
          <w:u w:val="single"/>
        </w:rPr>
        <w:t>a candidature</w:t>
      </w:r>
      <w:r w:rsidR="00677E67" w:rsidRPr="00CA3456">
        <w:rPr>
          <w:rFonts w:ascii="Arial" w:hAnsi="Arial" w:cs="Arial"/>
          <w:bCs/>
          <w:i/>
          <w:iCs/>
          <w:color w:val="0088A6"/>
          <w:sz w:val="22"/>
          <w:szCs w:val="22"/>
          <w:u w:val="single"/>
        </w:rPr>
        <w:t xml:space="preserve"> qui ne seraient pas en rapport avec les critères ne seront pas pris en compte.</w:t>
      </w:r>
    </w:p>
    <w:p w14:paraId="138A744E" w14:textId="77777777" w:rsidR="005151BD" w:rsidRPr="00CA3456" w:rsidRDefault="005151BD" w:rsidP="007D5F4B">
      <w:pPr>
        <w:jc w:val="both"/>
        <w:rPr>
          <w:rFonts w:ascii="Arial" w:hAnsi="Arial" w:cs="Arial"/>
          <w:bCs/>
          <w:i/>
          <w:iCs/>
          <w:color w:val="0088A6"/>
          <w:sz w:val="22"/>
          <w:szCs w:val="22"/>
        </w:rPr>
      </w:pPr>
    </w:p>
    <w:p w14:paraId="2752B4A2" w14:textId="6606974D" w:rsidR="004F53CB" w:rsidRDefault="004F53CB" w:rsidP="004F53CB">
      <w:pPr>
        <w:pStyle w:val="Petitemain"/>
        <w:rPr>
          <w:rFonts w:ascii="Arial" w:hAnsi="Arial" w:cs="Arial"/>
          <w:b/>
          <w:bCs/>
          <w:sz w:val="22"/>
          <w:szCs w:val="22"/>
          <w:u w:val="single"/>
        </w:rPr>
      </w:pPr>
      <w:r>
        <w:rPr>
          <w:rFonts w:ascii="Arial" w:hAnsi="Arial" w:cs="Arial"/>
          <w:b/>
          <w:bCs/>
          <w:sz w:val="22"/>
          <w:szCs w:val="22"/>
          <w:u w:val="single"/>
        </w:rPr>
        <w:t>Critère 1 :</w:t>
      </w:r>
    </w:p>
    <w:p w14:paraId="31071C36" w14:textId="77777777" w:rsidR="004F53CB" w:rsidRDefault="004F53CB" w:rsidP="004F53CB">
      <w:pPr>
        <w:pStyle w:val="Petitemain"/>
        <w:rPr>
          <w:rFonts w:ascii="Arial" w:hAnsi="Arial" w:cs="Arial"/>
          <w:b/>
          <w:bCs/>
          <w:sz w:val="22"/>
          <w:szCs w:val="22"/>
          <w:u w:val="single"/>
        </w:rPr>
      </w:pPr>
    </w:p>
    <w:p w14:paraId="57AC1824" w14:textId="2AE868BE" w:rsidR="0059666B" w:rsidRPr="004F53CB" w:rsidRDefault="00D074A6" w:rsidP="004F53CB">
      <w:pPr>
        <w:pStyle w:val="Petitemain"/>
        <w:rPr>
          <w:rFonts w:ascii="Arial" w:hAnsi="Arial" w:cs="Arial"/>
          <w:b/>
          <w:bCs/>
          <w:sz w:val="22"/>
          <w:szCs w:val="22"/>
        </w:rPr>
      </w:pPr>
      <w:r w:rsidRPr="004F53CB">
        <w:rPr>
          <w:rFonts w:ascii="Arial" w:hAnsi="Arial" w:cs="Arial"/>
          <w:b/>
          <w:bCs/>
          <w:sz w:val="22"/>
          <w:szCs w:val="22"/>
        </w:rPr>
        <w:t>Cohérence des moyens (humains et financiers) proposés par rapport à l'objet du marché</w:t>
      </w:r>
    </w:p>
    <w:p w14:paraId="47EF2372" w14:textId="77777777" w:rsidR="00D074A6" w:rsidRDefault="00D074A6">
      <w:pPr>
        <w:pStyle w:val="Petitemain"/>
        <w:rPr>
          <w:rFonts w:ascii="Arial" w:hAnsi="Arial" w:cs="Arial"/>
          <w:b/>
          <w:bCs/>
          <w:sz w:val="22"/>
          <w:szCs w:val="22"/>
          <w:u w:val="single"/>
        </w:rPr>
      </w:pPr>
    </w:p>
    <w:tbl>
      <w:tblPr>
        <w:tblW w:w="9738" w:type="dxa"/>
        <w:tblLayout w:type="fixed"/>
        <w:tblCellMar>
          <w:left w:w="70" w:type="dxa"/>
          <w:right w:w="70" w:type="dxa"/>
        </w:tblCellMar>
        <w:tblLook w:val="04A0" w:firstRow="1" w:lastRow="0" w:firstColumn="1" w:lastColumn="0" w:noHBand="0" w:noVBand="1"/>
      </w:tblPr>
      <w:tblGrid>
        <w:gridCol w:w="1572"/>
        <w:gridCol w:w="1361"/>
        <w:gridCol w:w="1361"/>
        <w:gridCol w:w="1361"/>
        <w:gridCol w:w="1361"/>
        <w:gridCol w:w="1361"/>
        <w:gridCol w:w="1361"/>
      </w:tblGrid>
      <w:tr w:rsidR="002103A2" w:rsidRPr="00C023F6" w14:paraId="2EFC95D0" w14:textId="77777777" w:rsidTr="002103A2">
        <w:trPr>
          <w:trHeight w:val="1248"/>
        </w:trPr>
        <w:tc>
          <w:tcPr>
            <w:tcW w:w="1572" w:type="dxa"/>
            <w:tcBorders>
              <w:top w:val="single" w:sz="8" w:space="0" w:color="auto"/>
              <w:left w:val="single" w:sz="8" w:space="0" w:color="auto"/>
              <w:bottom w:val="single" w:sz="4" w:space="0" w:color="auto"/>
              <w:right w:val="single" w:sz="4" w:space="0" w:color="auto"/>
            </w:tcBorders>
            <w:vAlign w:val="center"/>
            <w:hideMark/>
          </w:tcPr>
          <w:p w14:paraId="5F95DADE" w14:textId="77777777" w:rsidR="00C023F6" w:rsidRPr="00C023F6" w:rsidRDefault="00C023F6" w:rsidP="00C023F6">
            <w:pPr>
              <w:suppressAutoHyphens w:val="0"/>
              <w:jc w:val="center"/>
              <w:rPr>
                <w:rFonts w:ascii="Arial" w:hAnsi="Arial" w:cs="Arial"/>
                <w:b/>
                <w:bCs/>
                <w:sz w:val="16"/>
                <w:szCs w:val="16"/>
                <w:lang w:eastAsia="fr-FR"/>
              </w:rPr>
            </w:pPr>
            <w:r w:rsidRPr="00C023F6">
              <w:rPr>
                <w:rFonts w:ascii="Arial" w:hAnsi="Arial" w:cs="Arial"/>
                <w:b/>
                <w:bCs/>
                <w:sz w:val="16"/>
                <w:szCs w:val="16"/>
                <w:lang w:eastAsia="fr-FR"/>
              </w:rPr>
              <w:t>Qualité</w:t>
            </w:r>
          </w:p>
        </w:tc>
        <w:tc>
          <w:tcPr>
            <w:tcW w:w="1361" w:type="dxa"/>
            <w:tcBorders>
              <w:top w:val="single" w:sz="8" w:space="0" w:color="auto"/>
              <w:left w:val="nil"/>
              <w:bottom w:val="single" w:sz="4" w:space="0" w:color="auto"/>
              <w:right w:val="single" w:sz="4" w:space="0" w:color="auto"/>
            </w:tcBorders>
            <w:vAlign w:val="center"/>
            <w:hideMark/>
          </w:tcPr>
          <w:p w14:paraId="12FA7043" w14:textId="77777777" w:rsidR="00C023F6" w:rsidRPr="00C023F6" w:rsidRDefault="00C023F6" w:rsidP="00C023F6">
            <w:pPr>
              <w:suppressAutoHyphens w:val="0"/>
              <w:jc w:val="center"/>
              <w:rPr>
                <w:rFonts w:ascii="Arial" w:hAnsi="Arial" w:cs="Arial"/>
                <w:b/>
                <w:bCs/>
                <w:sz w:val="16"/>
                <w:szCs w:val="16"/>
                <w:lang w:eastAsia="fr-FR"/>
              </w:rPr>
            </w:pPr>
            <w:r w:rsidRPr="00C023F6">
              <w:rPr>
                <w:rFonts w:ascii="Arial" w:hAnsi="Arial" w:cs="Arial"/>
                <w:b/>
                <w:bCs/>
                <w:sz w:val="16"/>
                <w:szCs w:val="16"/>
                <w:lang w:eastAsia="fr-FR"/>
              </w:rPr>
              <w:t>Nom</w:t>
            </w:r>
          </w:p>
        </w:tc>
        <w:tc>
          <w:tcPr>
            <w:tcW w:w="1361" w:type="dxa"/>
            <w:tcBorders>
              <w:top w:val="single" w:sz="8" w:space="0" w:color="auto"/>
              <w:left w:val="nil"/>
              <w:bottom w:val="single" w:sz="4" w:space="0" w:color="auto"/>
              <w:right w:val="single" w:sz="4" w:space="0" w:color="auto"/>
            </w:tcBorders>
            <w:vAlign w:val="center"/>
            <w:hideMark/>
          </w:tcPr>
          <w:p w14:paraId="2CB16640" w14:textId="77777777" w:rsidR="00C023F6" w:rsidRPr="00C023F6" w:rsidRDefault="00C023F6" w:rsidP="00C023F6">
            <w:pPr>
              <w:suppressAutoHyphens w:val="0"/>
              <w:jc w:val="center"/>
              <w:rPr>
                <w:rFonts w:ascii="Arial" w:hAnsi="Arial" w:cs="Arial"/>
                <w:b/>
                <w:bCs/>
                <w:sz w:val="16"/>
                <w:szCs w:val="16"/>
                <w:lang w:eastAsia="fr-FR"/>
              </w:rPr>
            </w:pPr>
            <w:r w:rsidRPr="00C023F6">
              <w:rPr>
                <w:rFonts w:ascii="Arial" w:hAnsi="Arial" w:cs="Arial"/>
                <w:b/>
                <w:bCs/>
                <w:sz w:val="16"/>
                <w:szCs w:val="16"/>
                <w:lang w:eastAsia="fr-FR"/>
              </w:rPr>
              <w:t>Localité</w:t>
            </w:r>
          </w:p>
        </w:tc>
        <w:tc>
          <w:tcPr>
            <w:tcW w:w="1361" w:type="dxa"/>
            <w:tcBorders>
              <w:top w:val="single" w:sz="8" w:space="0" w:color="auto"/>
              <w:left w:val="nil"/>
              <w:bottom w:val="single" w:sz="4" w:space="0" w:color="auto"/>
              <w:right w:val="single" w:sz="4" w:space="0" w:color="auto"/>
            </w:tcBorders>
            <w:vAlign w:val="center"/>
            <w:hideMark/>
          </w:tcPr>
          <w:p w14:paraId="2CAC69A9" w14:textId="77777777" w:rsidR="00C023F6" w:rsidRPr="00C023F6" w:rsidRDefault="00C023F6" w:rsidP="00C023F6">
            <w:pPr>
              <w:suppressAutoHyphens w:val="0"/>
              <w:jc w:val="center"/>
              <w:rPr>
                <w:rFonts w:ascii="Arial" w:hAnsi="Arial" w:cs="Arial"/>
                <w:b/>
                <w:bCs/>
                <w:sz w:val="16"/>
                <w:szCs w:val="16"/>
                <w:lang w:eastAsia="fr-FR"/>
              </w:rPr>
            </w:pPr>
            <w:r w:rsidRPr="00C023F6">
              <w:rPr>
                <w:rFonts w:ascii="Arial" w:hAnsi="Arial" w:cs="Arial"/>
                <w:b/>
                <w:bCs/>
                <w:sz w:val="16"/>
                <w:szCs w:val="16"/>
                <w:lang w:eastAsia="fr-FR"/>
              </w:rPr>
              <w:t xml:space="preserve">Effectifs moyens annuels du candidat pour </w:t>
            </w:r>
            <w:r w:rsidRPr="00C023F6">
              <w:rPr>
                <w:rFonts w:ascii="Arial" w:hAnsi="Arial" w:cs="Arial"/>
                <w:b/>
                <w:bCs/>
                <w:sz w:val="16"/>
                <w:szCs w:val="16"/>
                <w:u w:val="single"/>
                <w:lang w:eastAsia="fr-FR"/>
              </w:rPr>
              <w:t>chacune</w:t>
            </w:r>
            <w:r w:rsidRPr="00C023F6">
              <w:rPr>
                <w:rFonts w:ascii="Arial" w:hAnsi="Arial" w:cs="Arial"/>
                <w:b/>
                <w:bCs/>
                <w:sz w:val="16"/>
                <w:szCs w:val="16"/>
                <w:lang w:eastAsia="fr-FR"/>
              </w:rPr>
              <w:t xml:space="preserve"> des trois dernières années  avec identification de l'encadrement</w:t>
            </w:r>
          </w:p>
        </w:tc>
        <w:tc>
          <w:tcPr>
            <w:tcW w:w="1361" w:type="dxa"/>
            <w:tcBorders>
              <w:top w:val="single" w:sz="8" w:space="0" w:color="auto"/>
              <w:left w:val="nil"/>
              <w:bottom w:val="single" w:sz="4" w:space="0" w:color="auto"/>
              <w:right w:val="single" w:sz="4" w:space="0" w:color="auto"/>
            </w:tcBorders>
            <w:vAlign w:val="center"/>
            <w:hideMark/>
          </w:tcPr>
          <w:p w14:paraId="6D5E4C03" w14:textId="77777777" w:rsidR="00C023F6" w:rsidRPr="00C023F6" w:rsidRDefault="00C023F6" w:rsidP="00C023F6">
            <w:pPr>
              <w:suppressAutoHyphens w:val="0"/>
              <w:jc w:val="center"/>
              <w:rPr>
                <w:rFonts w:ascii="Arial" w:hAnsi="Arial" w:cs="Arial"/>
                <w:b/>
                <w:bCs/>
                <w:sz w:val="16"/>
                <w:szCs w:val="16"/>
                <w:lang w:eastAsia="fr-FR"/>
              </w:rPr>
            </w:pPr>
            <w:r w:rsidRPr="00C023F6">
              <w:rPr>
                <w:rFonts w:ascii="Arial" w:hAnsi="Arial" w:cs="Arial"/>
                <w:b/>
                <w:bCs/>
                <w:sz w:val="16"/>
                <w:szCs w:val="16"/>
                <w:lang w:eastAsia="fr-FR"/>
              </w:rPr>
              <w:t>Moyenne effectif global  (3 dernières années)</w:t>
            </w:r>
          </w:p>
        </w:tc>
        <w:tc>
          <w:tcPr>
            <w:tcW w:w="1361" w:type="dxa"/>
            <w:tcBorders>
              <w:top w:val="single" w:sz="8" w:space="0" w:color="auto"/>
              <w:left w:val="nil"/>
              <w:bottom w:val="single" w:sz="4" w:space="0" w:color="auto"/>
              <w:right w:val="single" w:sz="4" w:space="0" w:color="auto"/>
            </w:tcBorders>
            <w:vAlign w:val="center"/>
            <w:hideMark/>
          </w:tcPr>
          <w:p w14:paraId="55970434" w14:textId="77777777" w:rsidR="00C023F6" w:rsidRPr="00C023F6" w:rsidRDefault="00C023F6" w:rsidP="00C023F6">
            <w:pPr>
              <w:suppressAutoHyphens w:val="0"/>
              <w:jc w:val="center"/>
              <w:rPr>
                <w:rFonts w:ascii="Arial" w:hAnsi="Arial" w:cs="Arial"/>
                <w:b/>
                <w:bCs/>
                <w:sz w:val="16"/>
                <w:szCs w:val="16"/>
                <w:lang w:eastAsia="fr-FR"/>
              </w:rPr>
            </w:pPr>
            <w:r w:rsidRPr="00C023F6">
              <w:rPr>
                <w:rFonts w:ascii="Arial" w:hAnsi="Arial" w:cs="Arial"/>
                <w:b/>
                <w:bCs/>
                <w:sz w:val="16"/>
                <w:szCs w:val="16"/>
                <w:lang w:eastAsia="fr-FR"/>
              </w:rPr>
              <w:t>CA (3 derniers exercices disponibles en € )</w:t>
            </w:r>
          </w:p>
        </w:tc>
        <w:tc>
          <w:tcPr>
            <w:tcW w:w="1361" w:type="dxa"/>
            <w:tcBorders>
              <w:top w:val="single" w:sz="8" w:space="0" w:color="auto"/>
              <w:left w:val="nil"/>
              <w:bottom w:val="single" w:sz="4" w:space="0" w:color="auto"/>
              <w:right w:val="single" w:sz="4" w:space="0" w:color="auto"/>
            </w:tcBorders>
            <w:vAlign w:val="center"/>
            <w:hideMark/>
          </w:tcPr>
          <w:p w14:paraId="1D891523" w14:textId="77777777" w:rsidR="00C023F6" w:rsidRPr="00C023F6" w:rsidRDefault="00C023F6" w:rsidP="00C023F6">
            <w:pPr>
              <w:suppressAutoHyphens w:val="0"/>
              <w:jc w:val="center"/>
              <w:rPr>
                <w:rFonts w:ascii="Arial" w:hAnsi="Arial" w:cs="Arial"/>
                <w:b/>
                <w:bCs/>
                <w:sz w:val="16"/>
                <w:szCs w:val="16"/>
                <w:lang w:eastAsia="fr-FR"/>
              </w:rPr>
            </w:pPr>
            <w:r w:rsidRPr="00C023F6">
              <w:rPr>
                <w:rFonts w:ascii="Arial" w:hAnsi="Arial" w:cs="Arial"/>
                <w:b/>
                <w:bCs/>
                <w:sz w:val="16"/>
                <w:szCs w:val="16"/>
                <w:lang w:eastAsia="fr-FR"/>
              </w:rPr>
              <w:t>Moyenne CA (3 derniers exercices disponibles en € )</w:t>
            </w:r>
          </w:p>
        </w:tc>
      </w:tr>
      <w:tr w:rsidR="002103A2" w:rsidRPr="00C023F6" w14:paraId="06D1192B" w14:textId="77777777" w:rsidTr="002103A2">
        <w:trPr>
          <w:trHeight w:val="1080"/>
        </w:trPr>
        <w:tc>
          <w:tcPr>
            <w:tcW w:w="1572" w:type="dxa"/>
            <w:tcBorders>
              <w:top w:val="nil"/>
              <w:left w:val="single" w:sz="8" w:space="0" w:color="auto"/>
              <w:bottom w:val="single" w:sz="4" w:space="0" w:color="auto"/>
              <w:right w:val="single" w:sz="4" w:space="0" w:color="auto"/>
            </w:tcBorders>
            <w:vAlign w:val="center"/>
            <w:hideMark/>
          </w:tcPr>
          <w:p w14:paraId="2B0C2BF3" w14:textId="77777777" w:rsidR="00C023F6" w:rsidRPr="00C023F6" w:rsidRDefault="00C023F6" w:rsidP="00C023F6">
            <w:pPr>
              <w:suppressAutoHyphens w:val="0"/>
              <w:jc w:val="right"/>
              <w:rPr>
                <w:rFonts w:ascii="Arial" w:hAnsi="Arial" w:cs="Arial"/>
                <w:i/>
                <w:iCs/>
                <w:sz w:val="16"/>
                <w:szCs w:val="16"/>
                <w:lang w:eastAsia="fr-FR"/>
              </w:rPr>
            </w:pPr>
            <w:r w:rsidRPr="00C023F6">
              <w:rPr>
                <w:rFonts w:ascii="Arial" w:hAnsi="Arial" w:cs="Arial"/>
                <w:i/>
                <w:iCs/>
                <w:sz w:val="16"/>
                <w:szCs w:val="16"/>
                <w:lang w:eastAsia="fr-FR"/>
              </w:rPr>
              <w:t xml:space="preserve">Exemple </w:t>
            </w:r>
          </w:p>
        </w:tc>
        <w:tc>
          <w:tcPr>
            <w:tcW w:w="1361" w:type="dxa"/>
            <w:tcBorders>
              <w:top w:val="nil"/>
              <w:left w:val="nil"/>
              <w:bottom w:val="single" w:sz="4" w:space="0" w:color="auto"/>
              <w:right w:val="single" w:sz="4" w:space="0" w:color="auto"/>
            </w:tcBorders>
            <w:shd w:val="clear" w:color="000000" w:fill="FFFFCC"/>
            <w:vAlign w:val="center"/>
            <w:hideMark/>
          </w:tcPr>
          <w:p w14:paraId="0CFEC586" w14:textId="77777777" w:rsidR="00C023F6" w:rsidRPr="00C023F6" w:rsidRDefault="00C023F6" w:rsidP="00C023F6">
            <w:pPr>
              <w:suppressAutoHyphens w:val="0"/>
              <w:rPr>
                <w:rFonts w:ascii="Arial" w:hAnsi="Arial" w:cs="Arial"/>
                <w:i/>
                <w:iCs/>
                <w:sz w:val="16"/>
                <w:szCs w:val="16"/>
                <w:lang w:eastAsia="fr-FR"/>
              </w:rPr>
            </w:pPr>
            <w:r w:rsidRPr="00C023F6">
              <w:rPr>
                <w:rFonts w:ascii="Arial" w:hAnsi="Arial" w:cs="Arial"/>
                <w:i/>
                <w:iCs/>
                <w:sz w:val="16"/>
                <w:szCs w:val="16"/>
                <w:lang w:eastAsia="fr-FR"/>
              </w:rPr>
              <w:t> </w:t>
            </w:r>
          </w:p>
        </w:tc>
        <w:tc>
          <w:tcPr>
            <w:tcW w:w="1361" w:type="dxa"/>
            <w:tcBorders>
              <w:top w:val="single" w:sz="4" w:space="0" w:color="auto"/>
              <w:left w:val="nil"/>
              <w:bottom w:val="single" w:sz="4" w:space="0" w:color="auto"/>
              <w:right w:val="single" w:sz="4" w:space="0" w:color="auto"/>
            </w:tcBorders>
            <w:shd w:val="clear" w:color="000000" w:fill="FFFFCC"/>
            <w:vAlign w:val="center"/>
            <w:hideMark/>
          </w:tcPr>
          <w:p w14:paraId="24EC5AA8" w14:textId="77777777" w:rsidR="00C023F6" w:rsidRPr="00C023F6" w:rsidRDefault="00C023F6" w:rsidP="00C023F6">
            <w:pPr>
              <w:suppressAutoHyphens w:val="0"/>
              <w:jc w:val="center"/>
              <w:rPr>
                <w:rFonts w:ascii="Arial" w:hAnsi="Arial" w:cs="Arial"/>
                <w:i/>
                <w:iCs/>
                <w:sz w:val="16"/>
                <w:szCs w:val="16"/>
                <w:lang w:eastAsia="fr-FR"/>
              </w:rPr>
            </w:pPr>
            <w:r w:rsidRPr="00C023F6">
              <w:rPr>
                <w:rFonts w:ascii="Arial" w:hAnsi="Arial" w:cs="Arial"/>
                <w:i/>
                <w:iCs/>
                <w:sz w:val="16"/>
                <w:szCs w:val="16"/>
                <w:lang w:eastAsia="fr-FR"/>
              </w:rPr>
              <w:t> </w:t>
            </w:r>
          </w:p>
        </w:tc>
        <w:tc>
          <w:tcPr>
            <w:tcW w:w="1361" w:type="dxa"/>
            <w:tcBorders>
              <w:top w:val="nil"/>
              <w:left w:val="nil"/>
              <w:bottom w:val="single" w:sz="4" w:space="0" w:color="auto"/>
              <w:right w:val="single" w:sz="4" w:space="0" w:color="auto"/>
            </w:tcBorders>
            <w:shd w:val="clear" w:color="000000" w:fill="FFFFCC"/>
            <w:vAlign w:val="center"/>
            <w:hideMark/>
          </w:tcPr>
          <w:p w14:paraId="1A5EA29F" w14:textId="77777777" w:rsidR="00C023F6" w:rsidRPr="00C023F6" w:rsidRDefault="00C023F6" w:rsidP="00C023F6">
            <w:pPr>
              <w:suppressAutoHyphens w:val="0"/>
              <w:jc w:val="center"/>
              <w:rPr>
                <w:rFonts w:ascii="Arial" w:hAnsi="Arial" w:cs="Arial"/>
                <w:i/>
                <w:iCs/>
                <w:sz w:val="16"/>
                <w:szCs w:val="16"/>
                <w:lang w:eastAsia="fr-FR"/>
              </w:rPr>
            </w:pPr>
            <w:r w:rsidRPr="00C023F6">
              <w:rPr>
                <w:rFonts w:ascii="Arial" w:hAnsi="Arial" w:cs="Arial"/>
                <w:i/>
                <w:iCs/>
                <w:sz w:val="16"/>
                <w:szCs w:val="16"/>
                <w:lang w:eastAsia="fr-FR"/>
              </w:rPr>
              <w:t>2021 : 18 dont 13 cadres</w:t>
            </w:r>
            <w:r w:rsidRPr="00C023F6">
              <w:rPr>
                <w:rFonts w:ascii="Arial" w:hAnsi="Arial" w:cs="Arial"/>
                <w:i/>
                <w:iCs/>
                <w:sz w:val="16"/>
                <w:szCs w:val="16"/>
                <w:lang w:eastAsia="fr-FR"/>
              </w:rPr>
              <w:br/>
              <w:t>2022 : 18 dont 13 cadres</w:t>
            </w:r>
            <w:r w:rsidRPr="00C023F6">
              <w:rPr>
                <w:rFonts w:ascii="Arial" w:hAnsi="Arial" w:cs="Arial"/>
                <w:i/>
                <w:iCs/>
                <w:sz w:val="16"/>
                <w:szCs w:val="16"/>
                <w:lang w:eastAsia="fr-FR"/>
              </w:rPr>
              <w:br/>
              <w:t>2023: 20 dont 15 cadres</w:t>
            </w:r>
          </w:p>
        </w:tc>
        <w:tc>
          <w:tcPr>
            <w:tcW w:w="1361" w:type="dxa"/>
            <w:tcBorders>
              <w:top w:val="nil"/>
              <w:left w:val="nil"/>
              <w:bottom w:val="single" w:sz="4" w:space="0" w:color="auto"/>
              <w:right w:val="single" w:sz="4" w:space="0" w:color="auto"/>
            </w:tcBorders>
            <w:shd w:val="clear" w:color="000000" w:fill="FFFFCC"/>
            <w:vAlign w:val="center"/>
            <w:hideMark/>
          </w:tcPr>
          <w:p w14:paraId="3B915B18" w14:textId="77777777" w:rsidR="00C023F6" w:rsidRPr="00C023F6" w:rsidRDefault="00C023F6" w:rsidP="00C023F6">
            <w:pPr>
              <w:suppressAutoHyphens w:val="0"/>
              <w:jc w:val="center"/>
              <w:rPr>
                <w:rFonts w:ascii="Arial" w:hAnsi="Arial" w:cs="Arial"/>
                <w:i/>
                <w:iCs/>
                <w:sz w:val="16"/>
                <w:szCs w:val="16"/>
                <w:lang w:eastAsia="fr-FR"/>
              </w:rPr>
            </w:pPr>
            <w:r w:rsidRPr="00C023F6">
              <w:rPr>
                <w:rFonts w:ascii="Arial" w:hAnsi="Arial" w:cs="Arial"/>
                <w:i/>
                <w:iCs/>
                <w:sz w:val="16"/>
                <w:szCs w:val="16"/>
                <w:lang w:eastAsia="fr-FR"/>
              </w:rPr>
              <w:t>19</w:t>
            </w:r>
          </w:p>
        </w:tc>
        <w:tc>
          <w:tcPr>
            <w:tcW w:w="1361" w:type="dxa"/>
            <w:tcBorders>
              <w:top w:val="nil"/>
              <w:left w:val="nil"/>
              <w:bottom w:val="single" w:sz="4" w:space="0" w:color="auto"/>
              <w:right w:val="single" w:sz="4" w:space="0" w:color="auto"/>
            </w:tcBorders>
            <w:shd w:val="clear" w:color="000000" w:fill="FFFFCC"/>
            <w:vAlign w:val="center"/>
            <w:hideMark/>
          </w:tcPr>
          <w:p w14:paraId="52607D70" w14:textId="77777777" w:rsidR="00C023F6" w:rsidRPr="00C023F6" w:rsidRDefault="00C023F6" w:rsidP="00C023F6">
            <w:pPr>
              <w:suppressAutoHyphens w:val="0"/>
              <w:jc w:val="center"/>
              <w:rPr>
                <w:rFonts w:ascii="Arial" w:hAnsi="Arial" w:cs="Arial"/>
                <w:i/>
                <w:iCs/>
                <w:sz w:val="16"/>
                <w:szCs w:val="16"/>
                <w:lang w:eastAsia="fr-FR"/>
              </w:rPr>
            </w:pPr>
            <w:r w:rsidRPr="00C023F6">
              <w:rPr>
                <w:rFonts w:ascii="Arial" w:hAnsi="Arial" w:cs="Arial"/>
                <w:i/>
                <w:iCs/>
                <w:sz w:val="16"/>
                <w:szCs w:val="16"/>
                <w:lang w:eastAsia="fr-FR"/>
              </w:rPr>
              <w:t>2021 : 150 000</w:t>
            </w:r>
            <w:r w:rsidRPr="00C023F6">
              <w:rPr>
                <w:rFonts w:ascii="Arial" w:hAnsi="Arial" w:cs="Arial"/>
                <w:i/>
                <w:iCs/>
                <w:sz w:val="16"/>
                <w:szCs w:val="16"/>
                <w:lang w:eastAsia="fr-FR"/>
              </w:rPr>
              <w:br/>
              <w:t>2022 : 200 000</w:t>
            </w:r>
            <w:r w:rsidRPr="00C023F6">
              <w:rPr>
                <w:rFonts w:ascii="Arial" w:hAnsi="Arial" w:cs="Arial"/>
                <w:i/>
                <w:iCs/>
                <w:sz w:val="16"/>
                <w:szCs w:val="16"/>
                <w:lang w:eastAsia="fr-FR"/>
              </w:rPr>
              <w:br/>
              <w:t>2023 : 220 000</w:t>
            </w:r>
          </w:p>
        </w:tc>
        <w:tc>
          <w:tcPr>
            <w:tcW w:w="1361" w:type="dxa"/>
            <w:tcBorders>
              <w:top w:val="nil"/>
              <w:left w:val="nil"/>
              <w:bottom w:val="single" w:sz="4" w:space="0" w:color="auto"/>
              <w:right w:val="single" w:sz="4" w:space="0" w:color="auto"/>
            </w:tcBorders>
            <w:shd w:val="clear" w:color="000000" w:fill="FFFFCC"/>
            <w:vAlign w:val="center"/>
            <w:hideMark/>
          </w:tcPr>
          <w:p w14:paraId="5AB903BC" w14:textId="77777777" w:rsidR="00C023F6" w:rsidRPr="00C023F6" w:rsidRDefault="00C023F6" w:rsidP="00C023F6">
            <w:pPr>
              <w:suppressAutoHyphens w:val="0"/>
              <w:jc w:val="center"/>
              <w:rPr>
                <w:rFonts w:ascii="Arial" w:hAnsi="Arial" w:cs="Arial"/>
                <w:i/>
                <w:iCs/>
                <w:sz w:val="16"/>
                <w:szCs w:val="16"/>
                <w:lang w:eastAsia="fr-FR"/>
              </w:rPr>
            </w:pPr>
            <w:r w:rsidRPr="00C023F6">
              <w:rPr>
                <w:rFonts w:ascii="Arial" w:hAnsi="Arial" w:cs="Arial"/>
                <w:i/>
                <w:iCs/>
                <w:sz w:val="16"/>
                <w:szCs w:val="16"/>
                <w:lang w:eastAsia="fr-FR"/>
              </w:rPr>
              <w:t>190 000</w:t>
            </w:r>
          </w:p>
        </w:tc>
      </w:tr>
      <w:tr w:rsidR="002103A2" w:rsidRPr="00C023F6" w14:paraId="695C55E9" w14:textId="77777777" w:rsidTr="002103A2">
        <w:trPr>
          <w:trHeight w:val="798"/>
        </w:trPr>
        <w:tc>
          <w:tcPr>
            <w:tcW w:w="1572" w:type="dxa"/>
            <w:tcBorders>
              <w:top w:val="nil"/>
              <w:left w:val="single" w:sz="8" w:space="0" w:color="auto"/>
              <w:bottom w:val="single" w:sz="4" w:space="0" w:color="auto"/>
              <w:right w:val="nil"/>
            </w:tcBorders>
            <w:vAlign w:val="center"/>
            <w:hideMark/>
          </w:tcPr>
          <w:p w14:paraId="1EBF403E" w14:textId="184BAE17" w:rsidR="00C023F6" w:rsidRPr="00C023F6" w:rsidRDefault="000C4375" w:rsidP="00C023F6">
            <w:pPr>
              <w:suppressAutoHyphens w:val="0"/>
              <w:rPr>
                <w:rFonts w:ascii="Arial" w:hAnsi="Arial" w:cs="Arial"/>
                <w:b/>
                <w:bCs/>
                <w:sz w:val="16"/>
                <w:szCs w:val="16"/>
                <w:lang w:eastAsia="fr-FR"/>
              </w:rPr>
            </w:pPr>
            <w:r>
              <w:rPr>
                <w:rFonts w:ascii="Arial" w:hAnsi="Arial" w:cs="Arial"/>
                <w:b/>
                <w:bCs/>
                <w:sz w:val="16"/>
                <w:szCs w:val="16"/>
                <w:lang w:eastAsia="fr-FR"/>
              </w:rPr>
              <w:t>Architecte</w:t>
            </w:r>
          </w:p>
        </w:tc>
        <w:tc>
          <w:tcPr>
            <w:tcW w:w="1361" w:type="dxa"/>
            <w:tcBorders>
              <w:top w:val="nil"/>
              <w:left w:val="single" w:sz="4" w:space="0" w:color="auto"/>
              <w:bottom w:val="single" w:sz="4" w:space="0" w:color="auto"/>
              <w:right w:val="nil"/>
            </w:tcBorders>
            <w:shd w:val="clear" w:color="000000" w:fill="FFFFCC"/>
            <w:vAlign w:val="center"/>
            <w:hideMark/>
          </w:tcPr>
          <w:p w14:paraId="2A105827" w14:textId="77777777" w:rsidR="00C023F6" w:rsidRPr="00C023F6" w:rsidRDefault="00C023F6" w:rsidP="00C023F6">
            <w:pPr>
              <w:suppressAutoHyphens w:val="0"/>
              <w:rPr>
                <w:rFonts w:ascii="Arial" w:hAnsi="Arial" w:cs="Arial"/>
                <w:sz w:val="16"/>
                <w:szCs w:val="16"/>
                <w:lang w:eastAsia="fr-FR"/>
              </w:rPr>
            </w:pPr>
            <w:r w:rsidRPr="00C023F6">
              <w:rPr>
                <w:rFonts w:ascii="Arial" w:hAnsi="Arial" w:cs="Arial"/>
                <w:sz w:val="16"/>
                <w:szCs w:val="16"/>
                <w:lang w:eastAsia="fr-FR"/>
              </w:rPr>
              <w:t> </w:t>
            </w:r>
          </w:p>
        </w:tc>
        <w:tc>
          <w:tcPr>
            <w:tcW w:w="1361"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50128A89" w14:textId="77777777" w:rsidR="00C023F6" w:rsidRPr="00C023F6" w:rsidRDefault="00C023F6" w:rsidP="00C023F6">
            <w:pPr>
              <w:suppressAutoHyphens w:val="0"/>
              <w:jc w:val="center"/>
              <w:rPr>
                <w:rFonts w:ascii="Arial" w:hAnsi="Arial" w:cs="Arial"/>
                <w:sz w:val="16"/>
                <w:szCs w:val="16"/>
                <w:lang w:eastAsia="fr-FR"/>
              </w:rPr>
            </w:pPr>
            <w:r w:rsidRPr="00C023F6">
              <w:rPr>
                <w:rFonts w:ascii="Arial" w:hAnsi="Arial" w:cs="Arial"/>
                <w:sz w:val="16"/>
                <w:szCs w:val="16"/>
                <w:lang w:eastAsia="fr-FR"/>
              </w:rPr>
              <w:t> </w:t>
            </w:r>
          </w:p>
        </w:tc>
        <w:tc>
          <w:tcPr>
            <w:tcW w:w="1361" w:type="dxa"/>
            <w:tcBorders>
              <w:top w:val="nil"/>
              <w:left w:val="nil"/>
              <w:bottom w:val="single" w:sz="4" w:space="0" w:color="auto"/>
              <w:right w:val="single" w:sz="4" w:space="0" w:color="auto"/>
            </w:tcBorders>
            <w:shd w:val="clear" w:color="000000" w:fill="FFFFCC"/>
            <w:vAlign w:val="center"/>
            <w:hideMark/>
          </w:tcPr>
          <w:p w14:paraId="725996B6" w14:textId="77777777" w:rsidR="00C023F6" w:rsidRPr="00C023F6" w:rsidRDefault="00C023F6" w:rsidP="00C023F6">
            <w:pPr>
              <w:suppressAutoHyphens w:val="0"/>
              <w:jc w:val="center"/>
              <w:rPr>
                <w:rFonts w:ascii="Arial" w:hAnsi="Arial" w:cs="Arial"/>
                <w:sz w:val="16"/>
                <w:szCs w:val="16"/>
                <w:lang w:eastAsia="fr-FR"/>
              </w:rPr>
            </w:pPr>
            <w:r w:rsidRPr="00C023F6">
              <w:rPr>
                <w:rFonts w:ascii="Arial" w:hAnsi="Arial" w:cs="Arial"/>
                <w:sz w:val="16"/>
                <w:szCs w:val="16"/>
                <w:lang w:eastAsia="fr-FR"/>
              </w:rPr>
              <w:t> </w:t>
            </w:r>
          </w:p>
        </w:tc>
        <w:tc>
          <w:tcPr>
            <w:tcW w:w="1361" w:type="dxa"/>
            <w:tcBorders>
              <w:top w:val="nil"/>
              <w:left w:val="nil"/>
              <w:bottom w:val="single" w:sz="4" w:space="0" w:color="auto"/>
              <w:right w:val="single" w:sz="4" w:space="0" w:color="auto"/>
            </w:tcBorders>
            <w:shd w:val="clear" w:color="000000" w:fill="FFFFCC"/>
            <w:vAlign w:val="center"/>
            <w:hideMark/>
          </w:tcPr>
          <w:p w14:paraId="71F7C85D" w14:textId="77777777" w:rsidR="00C023F6" w:rsidRPr="00C023F6" w:rsidRDefault="00C023F6" w:rsidP="00C023F6">
            <w:pPr>
              <w:suppressAutoHyphens w:val="0"/>
              <w:jc w:val="center"/>
              <w:rPr>
                <w:rFonts w:ascii="Arial" w:hAnsi="Arial" w:cs="Arial"/>
                <w:sz w:val="16"/>
                <w:szCs w:val="16"/>
                <w:lang w:eastAsia="fr-FR"/>
              </w:rPr>
            </w:pPr>
            <w:r w:rsidRPr="00C023F6">
              <w:rPr>
                <w:rFonts w:ascii="Arial" w:hAnsi="Arial" w:cs="Arial"/>
                <w:sz w:val="16"/>
                <w:szCs w:val="16"/>
                <w:lang w:eastAsia="fr-FR"/>
              </w:rPr>
              <w:t> </w:t>
            </w:r>
          </w:p>
        </w:tc>
        <w:tc>
          <w:tcPr>
            <w:tcW w:w="1361" w:type="dxa"/>
            <w:tcBorders>
              <w:top w:val="nil"/>
              <w:left w:val="nil"/>
              <w:bottom w:val="single" w:sz="4" w:space="0" w:color="auto"/>
              <w:right w:val="single" w:sz="4" w:space="0" w:color="auto"/>
            </w:tcBorders>
            <w:shd w:val="clear" w:color="000000" w:fill="FFFFCC"/>
            <w:vAlign w:val="center"/>
            <w:hideMark/>
          </w:tcPr>
          <w:p w14:paraId="49CE888D" w14:textId="77777777" w:rsidR="00C023F6" w:rsidRPr="00C023F6" w:rsidRDefault="00C023F6" w:rsidP="00C023F6">
            <w:pPr>
              <w:suppressAutoHyphens w:val="0"/>
              <w:jc w:val="center"/>
              <w:rPr>
                <w:rFonts w:ascii="Arial" w:hAnsi="Arial" w:cs="Arial"/>
                <w:sz w:val="16"/>
                <w:szCs w:val="16"/>
                <w:lang w:eastAsia="fr-FR"/>
              </w:rPr>
            </w:pPr>
            <w:r w:rsidRPr="00C023F6">
              <w:rPr>
                <w:rFonts w:ascii="Arial" w:hAnsi="Arial" w:cs="Arial"/>
                <w:sz w:val="16"/>
                <w:szCs w:val="16"/>
                <w:lang w:eastAsia="fr-FR"/>
              </w:rPr>
              <w:t> </w:t>
            </w:r>
          </w:p>
        </w:tc>
        <w:tc>
          <w:tcPr>
            <w:tcW w:w="1361" w:type="dxa"/>
            <w:tcBorders>
              <w:top w:val="nil"/>
              <w:left w:val="nil"/>
              <w:bottom w:val="single" w:sz="4" w:space="0" w:color="auto"/>
              <w:right w:val="single" w:sz="4" w:space="0" w:color="auto"/>
            </w:tcBorders>
            <w:shd w:val="clear" w:color="000000" w:fill="FFFFCC"/>
            <w:vAlign w:val="center"/>
            <w:hideMark/>
          </w:tcPr>
          <w:p w14:paraId="1359714D" w14:textId="77777777" w:rsidR="00C023F6" w:rsidRPr="00C023F6" w:rsidRDefault="00C023F6" w:rsidP="00C023F6">
            <w:pPr>
              <w:suppressAutoHyphens w:val="0"/>
              <w:jc w:val="center"/>
              <w:rPr>
                <w:rFonts w:ascii="Arial" w:hAnsi="Arial" w:cs="Arial"/>
                <w:sz w:val="16"/>
                <w:szCs w:val="16"/>
                <w:lang w:eastAsia="fr-FR"/>
              </w:rPr>
            </w:pPr>
            <w:r w:rsidRPr="00C023F6">
              <w:rPr>
                <w:rFonts w:ascii="Arial" w:hAnsi="Arial" w:cs="Arial"/>
                <w:sz w:val="16"/>
                <w:szCs w:val="16"/>
                <w:lang w:eastAsia="fr-FR"/>
              </w:rPr>
              <w:t> </w:t>
            </w:r>
          </w:p>
        </w:tc>
      </w:tr>
      <w:tr w:rsidR="002103A2" w:rsidRPr="00C023F6" w14:paraId="6E66F5D0" w14:textId="77777777" w:rsidTr="002103A2">
        <w:trPr>
          <w:trHeight w:val="798"/>
        </w:trPr>
        <w:tc>
          <w:tcPr>
            <w:tcW w:w="1572" w:type="dxa"/>
            <w:tcBorders>
              <w:top w:val="nil"/>
              <w:left w:val="single" w:sz="8" w:space="0" w:color="auto"/>
              <w:bottom w:val="single" w:sz="4" w:space="0" w:color="auto"/>
              <w:right w:val="nil"/>
            </w:tcBorders>
            <w:vAlign w:val="center"/>
            <w:hideMark/>
          </w:tcPr>
          <w:p w14:paraId="1658BBAA" w14:textId="11627A83" w:rsidR="00C023F6" w:rsidRPr="00C023F6" w:rsidRDefault="000C4375" w:rsidP="000C4375">
            <w:pPr>
              <w:suppressAutoHyphens w:val="0"/>
              <w:rPr>
                <w:rFonts w:ascii="Arial" w:hAnsi="Arial" w:cs="Arial"/>
                <w:b/>
                <w:bCs/>
                <w:sz w:val="16"/>
                <w:szCs w:val="16"/>
                <w:lang w:eastAsia="fr-FR"/>
              </w:rPr>
            </w:pPr>
            <w:r>
              <w:rPr>
                <w:rFonts w:ascii="Arial" w:hAnsi="Arial" w:cs="Arial"/>
                <w:b/>
                <w:bCs/>
                <w:sz w:val="16"/>
                <w:szCs w:val="16"/>
                <w:lang w:eastAsia="fr-FR"/>
              </w:rPr>
              <w:t>BET électricité</w:t>
            </w:r>
          </w:p>
        </w:tc>
        <w:tc>
          <w:tcPr>
            <w:tcW w:w="1361" w:type="dxa"/>
            <w:tcBorders>
              <w:top w:val="nil"/>
              <w:left w:val="single" w:sz="4" w:space="0" w:color="auto"/>
              <w:bottom w:val="single" w:sz="4" w:space="0" w:color="auto"/>
              <w:right w:val="nil"/>
            </w:tcBorders>
            <w:shd w:val="clear" w:color="000000" w:fill="FFFFCC"/>
            <w:vAlign w:val="center"/>
            <w:hideMark/>
          </w:tcPr>
          <w:p w14:paraId="65243170" w14:textId="77777777" w:rsidR="00C023F6" w:rsidRPr="00C023F6" w:rsidRDefault="00C023F6" w:rsidP="00C023F6">
            <w:pPr>
              <w:suppressAutoHyphens w:val="0"/>
              <w:rPr>
                <w:rFonts w:ascii="Arial" w:hAnsi="Arial" w:cs="Arial"/>
                <w:sz w:val="16"/>
                <w:szCs w:val="16"/>
                <w:lang w:eastAsia="fr-FR"/>
              </w:rPr>
            </w:pPr>
            <w:r w:rsidRPr="00C023F6">
              <w:rPr>
                <w:rFonts w:ascii="Arial" w:hAnsi="Arial" w:cs="Arial"/>
                <w:sz w:val="16"/>
                <w:szCs w:val="16"/>
                <w:lang w:eastAsia="fr-FR"/>
              </w:rPr>
              <w:t> </w:t>
            </w:r>
          </w:p>
        </w:tc>
        <w:tc>
          <w:tcPr>
            <w:tcW w:w="1361"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388976DF" w14:textId="77777777" w:rsidR="00C023F6" w:rsidRPr="00C023F6" w:rsidRDefault="00C023F6" w:rsidP="00C023F6">
            <w:pPr>
              <w:suppressAutoHyphens w:val="0"/>
              <w:jc w:val="center"/>
              <w:rPr>
                <w:rFonts w:ascii="Arial" w:hAnsi="Arial" w:cs="Arial"/>
                <w:sz w:val="16"/>
                <w:szCs w:val="16"/>
                <w:lang w:eastAsia="fr-FR"/>
              </w:rPr>
            </w:pPr>
            <w:r w:rsidRPr="00C023F6">
              <w:rPr>
                <w:rFonts w:ascii="Arial" w:hAnsi="Arial" w:cs="Arial"/>
                <w:sz w:val="16"/>
                <w:szCs w:val="16"/>
                <w:lang w:eastAsia="fr-FR"/>
              </w:rPr>
              <w:t> </w:t>
            </w:r>
          </w:p>
        </w:tc>
        <w:tc>
          <w:tcPr>
            <w:tcW w:w="1361" w:type="dxa"/>
            <w:tcBorders>
              <w:top w:val="nil"/>
              <w:left w:val="nil"/>
              <w:bottom w:val="single" w:sz="4" w:space="0" w:color="auto"/>
              <w:right w:val="single" w:sz="4" w:space="0" w:color="auto"/>
            </w:tcBorders>
            <w:shd w:val="clear" w:color="000000" w:fill="FFFFCC"/>
            <w:vAlign w:val="center"/>
            <w:hideMark/>
          </w:tcPr>
          <w:p w14:paraId="0CA2130B" w14:textId="77777777" w:rsidR="00C023F6" w:rsidRPr="00C023F6" w:rsidRDefault="00C023F6" w:rsidP="00C023F6">
            <w:pPr>
              <w:suppressAutoHyphens w:val="0"/>
              <w:jc w:val="center"/>
              <w:rPr>
                <w:rFonts w:ascii="Arial" w:hAnsi="Arial" w:cs="Arial"/>
                <w:sz w:val="16"/>
                <w:szCs w:val="16"/>
                <w:lang w:eastAsia="fr-FR"/>
              </w:rPr>
            </w:pPr>
            <w:r w:rsidRPr="00C023F6">
              <w:rPr>
                <w:rFonts w:ascii="Arial" w:hAnsi="Arial" w:cs="Arial"/>
                <w:sz w:val="16"/>
                <w:szCs w:val="16"/>
                <w:lang w:eastAsia="fr-FR"/>
              </w:rPr>
              <w:t> </w:t>
            </w:r>
          </w:p>
        </w:tc>
        <w:tc>
          <w:tcPr>
            <w:tcW w:w="1361" w:type="dxa"/>
            <w:tcBorders>
              <w:top w:val="nil"/>
              <w:left w:val="nil"/>
              <w:bottom w:val="single" w:sz="4" w:space="0" w:color="auto"/>
              <w:right w:val="single" w:sz="4" w:space="0" w:color="auto"/>
            </w:tcBorders>
            <w:shd w:val="clear" w:color="000000" w:fill="FFFFCC"/>
            <w:vAlign w:val="center"/>
            <w:hideMark/>
          </w:tcPr>
          <w:p w14:paraId="40C15228" w14:textId="77777777" w:rsidR="00C023F6" w:rsidRPr="00C023F6" w:rsidRDefault="00C023F6" w:rsidP="00C023F6">
            <w:pPr>
              <w:suppressAutoHyphens w:val="0"/>
              <w:jc w:val="center"/>
              <w:rPr>
                <w:rFonts w:ascii="Arial" w:hAnsi="Arial" w:cs="Arial"/>
                <w:sz w:val="16"/>
                <w:szCs w:val="16"/>
                <w:lang w:eastAsia="fr-FR"/>
              </w:rPr>
            </w:pPr>
            <w:r w:rsidRPr="00C023F6">
              <w:rPr>
                <w:rFonts w:ascii="Arial" w:hAnsi="Arial" w:cs="Arial"/>
                <w:sz w:val="16"/>
                <w:szCs w:val="16"/>
                <w:lang w:eastAsia="fr-FR"/>
              </w:rPr>
              <w:t> </w:t>
            </w:r>
          </w:p>
        </w:tc>
        <w:tc>
          <w:tcPr>
            <w:tcW w:w="1361" w:type="dxa"/>
            <w:tcBorders>
              <w:top w:val="nil"/>
              <w:left w:val="nil"/>
              <w:bottom w:val="single" w:sz="4" w:space="0" w:color="auto"/>
              <w:right w:val="single" w:sz="4" w:space="0" w:color="auto"/>
            </w:tcBorders>
            <w:shd w:val="clear" w:color="000000" w:fill="FFFFCC"/>
            <w:vAlign w:val="center"/>
            <w:hideMark/>
          </w:tcPr>
          <w:p w14:paraId="5379951B" w14:textId="77777777" w:rsidR="00C023F6" w:rsidRPr="00C023F6" w:rsidRDefault="00C023F6" w:rsidP="00C023F6">
            <w:pPr>
              <w:suppressAutoHyphens w:val="0"/>
              <w:jc w:val="center"/>
              <w:rPr>
                <w:rFonts w:ascii="Arial" w:hAnsi="Arial" w:cs="Arial"/>
                <w:sz w:val="16"/>
                <w:szCs w:val="16"/>
                <w:lang w:eastAsia="fr-FR"/>
              </w:rPr>
            </w:pPr>
            <w:r w:rsidRPr="00C023F6">
              <w:rPr>
                <w:rFonts w:ascii="Arial" w:hAnsi="Arial" w:cs="Arial"/>
                <w:sz w:val="16"/>
                <w:szCs w:val="16"/>
                <w:lang w:eastAsia="fr-FR"/>
              </w:rPr>
              <w:t> </w:t>
            </w:r>
          </w:p>
        </w:tc>
        <w:tc>
          <w:tcPr>
            <w:tcW w:w="1361" w:type="dxa"/>
            <w:tcBorders>
              <w:top w:val="nil"/>
              <w:left w:val="nil"/>
              <w:bottom w:val="single" w:sz="4" w:space="0" w:color="auto"/>
              <w:right w:val="single" w:sz="4" w:space="0" w:color="auto"/>
            </w:tcBorders>
            <w:shd w:val="clear" w:color="000000" w:fill="FFFFCC"/>
            <w:vAlign w:val="center"/>
            <w:hideMark/>
          </w:tcPr>
          <w:p w14:paraId="7A5A1F12" w14:textId="77777777" w:rsidR="00C023F6" w:rsidRPr="00C023F6" w:rsidRDefault="00C023F6" w:rsidP="00C023F6">
            <w:pPr>
              <w:suppressAutoHyphens w:val="0"/>
              <w:jc w:val="center"/>
              <w:rPr>
                <w:rFonts w:ascii="Arial" w:hAnsi="Arial" w:cs="Arial"/>
                <w:sz w:val="16"/>
                <w:szCs w:val="16"/>
                <w:lang w:eastAsia="fr-FR"/>
              </w:rPr>
            </w:pPr>
            <w:r w:rsidRPr="00C023F6">
              <w:rPr>
                <w:rFonts w:ascii="Arial" w:hAnsi="Arial" w:cs="Arial"/>
                <w:sz w:val="16"/>
                <w:szCs w:val="16"/>
                <w:lang w:eastAsia="fr-FR"/>
              </w:rPr>
              <w:t> </w:t>
            </w:r>
          </w:p>
        </w:tc>
      </w:tr>
      <w:tr w:rsidR="002103A2" w:rsidRPr="00C023F6" w14:paraId="090989C7" w14:textId="77777777" w:rsidTr="000C4375">
        <w:trPr>
          <w:trHeight w:val="798"/>
        </w:trPr>
        <w:tc>
          <w:tcPr>
            <w:tcW w:w="1572" w:type="dxa"/>
            <w:tcBorders>
              <w:top w:val="nil"/>
              <w:left w:val="single" w:sz="8" w:space="0" w:color="auto"/>
              <w:bottom w:val="single" w:sz="4" w:space="0" w:color="auto"/>
              <w:right w:val="nil"/>
            </w:tcBorders>
            <w:vAlign w:val="center"/>
            <w:hideMark/>
          </w:tcPr>
          <w:p w14:paraId="7EF12B90" w14:textId="5E7EC4A4" w:rsidR="00C023F6" w:rsidRPr="00C023F6" w:rsidRDefault="000C4375" w:rsidP="00C023F6">
            <w:pPr>
              <w:suppressAutoHyphens w:val="0"/>
              <w:rPr>
                <w:rFonts w:ascii="Arial" w:hAnsi="Arial" w:cs="Arial"/>
                <w:b/>
                <w:bCs/>
                <w:sz w:val="16"/>
                <w:szCs w:val="16"/>
                <w:lang w:eastAsia="fr-FR"/>
              </w:rPr>
            </w:pPr>
            <w:r>
              <w:rPr>
                <w:rFonts w:ascii="Arial" w:hAnsi="Arial" w:cs="Arial"/>
                <w:b/>
                <w:bCs/>
                <w:sz w:val="16"/>
                <w:szCs w:val="16"/>
                <w:lang w:eastAsia="fr-FR"/>
              </w:rPr>
              <w:t>BET structure</w:t>
            </w:r>
          </w:p>
        </w:tc>
        <w:tc>
          <w:tcPr>
            <w:tcW w:w="1361" w:type="dxa"/>
            <w:tcBorders>
              <w:top w:val="nil"/>
              <w:left w:val="single" w:sz="4" w:space="0" w:color="auto"/>
              <w:bottom w:val="single" w:sz="4" w:space="0" w:color="auto"/>
              <w:right w:val="nil"/>
            </w:tcBorders>
            <w:shd w:val="clear" w:color="000000" w:fill="FFFFCC"/>
            <w:vAlign w:val="center"/>
            <w:hideMark/>
          </w:tcPr>
          <w:p w14:paraId="05212F06" w14:textId="77777777" w:rsidR="00C023F6" w:rsidRPr="00C023F6" w:rsidRDefault="00C023F6" w:rsidP="00C023F6">
            <w:pPr>
              <w:suppressAutoHyphens w:val="0"/>
              <w:rPr>
                <w:rFonts w:ascii="Arial" w:hAnsi="Arial" w:cs="Arial"/>
                <w:sz w:val="16"/>
                <w:szCs w:val="16"/>
                <w:lang w:eastAsia="fr-FR"/>
              </w:rPr>
            </w:pPr>
            <w:r w:rsidRPr="00C023F6">
              <w:rPr>
                <w:rFonts w:ascii="Arial" w:hAnsi="Arial" w:cs="Arial"/>
                <w:sz w:val="16"/>
                <w:szCs w:val="16"/>
                <w:lang w:eastAsia="fr-FR"/>
              </w:rPr>
              <w:t> </w:t>
            </w:r>
          </w:p>
        </w:tc>
        <w:tc>
          <w:tcPr>
            <w:tcW w:w="1361" w:type="dxa"/>
            <w:tcBorders>
              <w:top w:val="single" w:sz="4" w:space="0" w:color="auto"/>
              <w:left w:val="single" w:sz="4" w:space="0" w:color="auto"/>
              <w:bottom w:val="single" w:sz="4" w:space="0" w:color="auto"/>
              <w:right w:val="single" w:sz="4" w:space="0" w:color="000000"/>
            </w:tcBorders>
            <w:shd w:val="clear" w:color="000000" w:fill="FFFFCC"/>
            <w:vAlign w:val="center"/>
            <w:hideMark/>
          </w:tcPr>
          <w:p w14:paraId="6515A875" w14:textId="77777777" w:rsidR="00C023F6" w:rsidRPr="00C023F6" w:rsidRDefault="00C023F6" w:rsidP="00C023F6">
            <w:pPr>
              <w:suppressAutoHyphens w:val="0"/>
              <w:jc w:val="center"/>
              <w:rPr>
                <w:rFonts w:ascii="Arial" w:hAnsi="Arial" w:cs="Arial"/>
                <w:sz w:val="16"/>
                <w:szCs w:val="16"/>
                <w:lang w:eastAsia="fr-FR"/>
              </w:rPr>
            </w:pPr>
            <w:r w:rsidRPr="00C023F6">
              <w:rPr>
                <w:rFonts w:ascii="Arial" w:hAnsi="Arial" w:cs="Arial"/>
                <w:sz w:val="16"/>
                <w:szCs w:val="16"/>
                <w:lang w:eastAsia="fr-FR"/>
              </w:rPr>
              <w:t> </w:t>
            </w:r>
          </w:p>
        </w:tc>
        <w:tc>
          <w:tcPr>
            <w:tcW w:w="1361" w:type="dxa"/>
            <w:tcBorders>
              <w:top w:val="nil"/>
              <w:left w:val="nil"/>
              <w:bottom w:val="single" w:sz="4" w:space="0" w:color="auto"/>
              <w:right w:val="single" w:sz="4" w:space="0" w:color="auto"/>
            </w:tcBorders>
            <w:shd w:val="clear" w:color="000000" w:fill="FFFFCC"/>
            <w:vAlign w:val="center"/>
            <w:hideMark/>
          </w:tcPr>
          <w:p w14:paraId="0AEC81F3" w14:textId="77777777" w:rsidR="00C023F6" w:rsidRPr="00C023F6" w:rsidRDefault="00C023F6" w:rsidP="00C023F6">
            <w:pPr>
              <w:suppressAutoHyphens w:val="0"/>
              <w:jc w:val="center"/>
              <w:rPr>
                <w:rFonts w:ascii="Arial" w:hAnsi="Arial" w:cs="Arial"/>
                <w:sz w:val="16"/>
                <w:szCs w:val="16"/>
                <w:lang w:eastAsia="fr-FR"/>
              </w:rPr>
            </w:pPr>
            <w:r w:rsidRPr="00C023F6">
              <w:rPr>
                <w:rFonts w:ascii="Arial" w:hAnsi="Arial" w:cs="Arial"/>
                <w:sz w:val="16"/>
                <w:szCs w:val="16"/>
                <w:lang w:eastAsia="fr-FR"/>
              </w:rPr>
              <w:t> </w:t>
            </w:r>
          </w:p>
        </w:tc>
        <w:tc>
          <w:tcPr>
            <w:tcW w:w="1361" w:type="dxa"/>
            <w:tcBorders>
              <w:top w:val="nil"/>
              <w:left w:val="nil"/>
              <w:bottom w:val="single" w:sz="4" w:space="0" w:color="auto"/>
              <w:right w:val="single" w:sz="4" w:space="0" w:color="auto"/>
            </w:tcBorders>
            <w:shd w:val="clear" w:color="000000" w:fill="FFFFCC"/>
            <w:vAlign w:val="center"/>
            <w:hideMark/>
          </w:tcPr>
          <w:p w14:paraId="2E41FAE8" w14:textId="77777777" w:rsidR="00C023F6" w:rsidRPr="00C023F6" w:rsidRDefault="00C023F6" w:rsidP="00C023F6">
            <w:pPr>
              <w:suppressAutoHyphens w:val="0"/>
              <w:jc w:val="center"/>
              <w:rPr>
                <w:rFonts w:ascii="Arial" w:hAnsi="Arial" w:cs="Arial"/>
                <w:sz w:val="16"/>
                <w:szCs w:val="16"/>
                <w:lang w:eastAsia="fr-FR"/>
              </w:rPr>
            </w:pPr>
            <w:r w:rsidRPr="00C023F6">
              <w:rPr>
                <w:rFonts w:ascii="Arial" w:hAnsi="Arial" w:cs="Arial"/>
                <w:sz w:val="16"/>
                <w:szCs w:val="16"/>
                <w:lang w:eastAsia="fr-FR"/>
              </w:rPr>
              <w:t> </w:t>
            </w:r>
          </w:p>
        </w:tc>
        <w:tc>
          <w:tcPr>
            <w:tcW w:w="1361" w:type="dxa"/>
            <w:tcBorders>
              <w:top w:val="nil"/>
              <w:left w:val="nil"/>
              <w:bottom w:val="single" w:sz="4" w:space="0" w:color="auto"/>
              <w:right w:val="single" w:sz="4" w:space="0" w:color="auto"/>
            </w:tcBorders>
            <w:shd w:val="clear" w:color="000000" w:fill="FFFFCC"/>
            <w:vAlign w:val="center"/>
            <w:hideMark/>
          </w:tcPr>
          <w:p w14:paraId="34434F87" w14:textId="77777777" w:rsidR="00C023F6" w:rsidRPr="00C023F6" w:rsidRDefault="00C023F6" w:rsidP="00C023F6">
            <w:pPr>
              <w:suppressAutoHyphens w:val="0"/>
              <w:jc w:val="center"/>
              <w:rPr>
                <w:rFonts w:ascii="Arial" w:hAnsi="Arial" w:cs="Arial"/>
                <w:sz w:val="16"/>
                <w:szCs w:val="16"/>
                <w:lang w:eastAsia="fr-FR"/>
              </w:rPr>
            </w:pPr>
            <w:r w:rsidRPr="00C023F6">
              <w:rPr>
                <w:rFonts w:ascii="Arial" w:hAnsi="Arial" w:cs="Arial"/>
                <w:sz w:val="16"/>
                <w:szCs w:val="16"/>
                <w:lang w:eastAsia="fr-FR"/>
              </w:rPr>
              <w:t> </w:t>
            </w:r>
          </w:p>
        </w:tc>
        <w:tc>
          <w:tcPr>
            <w:tcW w:w="1361" w:type="dxa"/>
            <w:tcBorders>
              <w:top w:val="nil"/>
              <w:left w:val="nil"/>
              <w:bottom w:val="single" w:sz="4" w:space="0" w:color="auto"/>
              <w:right w:val="single" w:sz="4" w:space="0" w:color="auto"/>
            </w:tcBorders>
            <w:shd w:val="clear" w:color="000000" w:fill="FFFFCC"/>
            <w:vAlign w:val="center"/>
            <w:hideMark/>
          </w:tcPr>
          <w:p w14:paraId="154EBF31" w14:textId="77777777" w:rsidR="00C023F6" w:rsidRPr="00C023F6" w:rsidRDefault="00C023F6" w:rsidP="00C023F6">
            <w:pPr>
              <w:suppressAutoHyphens w:val="0"/>
              <w:jc w:val="center"/>
              <w:rPr>
                <w:rFonts w:ascii="Arial" w:hAnsi="Arial" w:cs="Arial"/>
                <w:sz w:val="16"/>
                <w:szCs w:val="16"/>
                <w:lang w:eastAsia="fr-FR"/>
              </w:rPr>
            </w:pPr>
            <w:r w:rsidRPr="00C023F6">
              <w:rPr>
                <w:rFonts w:ascii="Arial" w:hAnsi="Arial" w:cs="Arial"/>
                <w:sz w:val="16"/>
                <w:szCs w:val="16"/>
                <w:lang w:eastAsia="fr-FR"/>
              </w:rPr>
              <w:t> </w:t>
            </w:r>
          </w:p>
        </w:tc>
      </w:tr>
      <w:tr w:rsidR="002103A2" w:rsidRPr="00C023F6" w14:paraId="6EE176E1" w14:textId="77777777" w:rsidTr="000C4375">
        <w:trPr>
          <w:trHeight w:val="798"/>
        </w:trPr>
        <w:tc>
          <w:tcPr>
            <w:tcW w:w="1572" w:type="dxa"/>
            <w:tcBorders>
              <w:top w:val="single" w:sz="4" w:space="0" w:color="auto"/>
              <w:left w:val="single" w:sz="4" w:space="0" w:color="auto"/>
              <w:bottom w:val="single" w:sz="4" w:space="0" w:color="auto"/>
              <w:right w:val="single" w:sz="4" w:space="0" w:color="auto"/>
            </w:tcBorders>
            <w:vAlign w:val="center"/>
            <w:hideMark/>
          </w:tcPr>
          <w:p w14:paraId="4DF75C00" w14:textId="63CDA8CE" w:rsidR="00C023F6" w:rsidRPr="00C023F6" w:rsidRDefault="000C4375" w:rsidP="00C023F6">
            <w:pPr>
              <w:suppressAutoHyphens w:val="0"/>
              <w:rPr>
                <w:rFonts w:ascii="Arial" w:hAnsi="Arial" w:cs="Arial"/>
                <w:b/>
                <w:bCs/>
                <w:sz w:val="16"/>
                <w:szCs w:val="16"/>
                <w:lang w:eastAsia="fr-FR"/>
              </w:rPr>
            </w:pPr>
            <w:r>
              <w:rPr>
                <w:rFonts w:ascii="Arial" w:hAnsi="Arial" w:cs="Arial"/>
                <w:b/>
                <w:bCs/>
                <w:sz w:val="16"/>
                <w:szCs w:val="16"/>
                <w:lang w:eastAsia="fr-FR"/>
              </w:rPr>
              <w:t>BET VRD</w:t>
            </w:r>
          </w:p>
        </w:tc>
        <w:tc>
          <w:tcPr>
            <w:tcW w:w="1361"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25915B7F" w14:textId="77777777" w:rsidR="00C023F6" w:rsidRPr="00C023F6" w:rsidRDefault="00C023F6" w:rsidP="00C023F6">
            <w:pPr>
              <w:suppressAutoHyphens w:val="0"/>
              <w:rPr>
                <w:rFonts w:ascii="Arial" w:hAnsi="Arial" w:cs="Arial"/>
                <w:sz w:val="16"/>
                <w:szCs w:val="16"/>
                <w:lang w:eastAsia="fr-FR"/>
              </w:rPr>
            </w:pPr>
            <w:r w:rsidRPr="00C023F6">
              <w:rPr>
                <w:rFonts w:ascii="Arial" w:hAnsi="Arial" w:cs="Arial"/>
                <w:sz w:val="16"/>
                <w:szCs w:val="16"/>
                <w:lang w:eastAsia="fr-FR"/>
              </w:rPr>
              <w:t> </w:t>
            </w:r>
          </w:p>
        </w:tc>
        <w:tc>
          <w:tcPr>
            <w:tcW w:w="1361"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546FD567" w14:textId="77777777" w:rsidR="00C023F6" w:rsidRPr="00C023F6" w:rsidRDefault="00C023F6" w:rsidP="00C023F6">
            <w:pPr>
              <w:suppressAutoHyphens w:val="0"/>
              <w:jc w:val="center"/>
              <w:rPr>
                <w:rFonts w:ascii="Arial" w:hAnsi="Arial" w:cs="Arial"/>
                <w:sz w:val="16"/>
                <w:szCs w:val="16"/>
                <w:lang w:eastAsia="fr-FR"/>
              </w:rPr>
            </w:pPr>
            <w:r w:rsidRPr="00C023F6">
              <w:rPr>
                <w:rFonts w:ascii="Arial" w:hAnsi="Arial" w:cs="Arial"/>
                <w:sz w:val="16"/>
                <w:szCs w:val="16"/>
                <w:lang w:eastAsia="fr-FR"/>
              </w:rPr>
              <w:t> </w:t>
            </w:r>
          </w:p>
        </w:tc>
        <w:tc>
          <w:tcPr>
            <w:tcW w:w="1361"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615AA815" w14:textId="77777777" w:rsidR="00C023F6" w:rsidRPr="00C023F6" w:rsidRDefault="00C023F6" w:rsidP="00C023F6">
            <w:pPr>
              <w:suppressAutoHyphens w:val="0"/>
              <w:jc w:val="center"/>
              <w:rPr>
                <w:rFonts w:ascii="Arial" w:hAnsi="Arial" w:cs="Arial"/>
                <w:sz w:val="16"/>
                <w:szCs w:val="16"/>
                <w:lang w:eastAsia="fr-FR"/>
              </w:rPr>
            </w:pPr>
            <w:r w:rsidRPr="00C023F6">
              <w:rPr>
                <w:rFonts w:ascii="Arial" w:hAnsi="Arial" w:cs="Arial"/>
                <w:sz w:val="16"/>
                <w:szCs w:val="16"/>
                <w:lang w:eastAsia="fr-FR"/>
              </w:rPr>
              <w:t> </w:t>
            </w:r>
          </w:p>
        </w:tc>
        <w:tc>
          <w:tcPr>
            <w:tcW w:w="1361"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6DEF1B65" w14:textId="77777777" w:rsidR="00C023F6" w:rsidRPr="00C023F6" w:rsidRDefault="00C023F6" w:rsidP="00C023F6">
            <w:pPr>
              <w:suppressAutoHyphens w:val="0"/>
              <w:jc w:val="center"/>
              <w:rPr>
                <w:rFonts w:ascii="Arial" w:hAnsi="Arial" w:cs="Arial"/>
                <w:sz w:val="16"/>
                <w:szCs w:val="16"/>
                <w:lang w:eastAsia="fr-FR"/>
              </w:rPr>
            </w:pPr>
            <w:r w:rsidRPr="00C023F6">
              <w:rPr>
                <w:rFonts w:ascii="Arial" w:hAnsi="Arial" w:cs="Arial"/>
                <w:sz w:val="16"/>
                <w:szCs w:val="16"/>
                <w:lang w:eastAsia="fr-FR"/>
              </w:rPr>
              <w:t> </w:t>
            </w:r>
          </w:p>
        </w:tc>
        <w:tc>
          <w:tcPr>
            <w:tcW w:w="1361"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08FAF5DE" w14:textId="77777777" w:rsidR="00C023F6" w:rsidRPr="00C023F6" w:rsidRDefault="00C023F6" w:rsidP="00C023F6">
            <w:pPr>
              <w:suppressAutoHyphens w:val="0"/>
              <w:jc w:val="center"/>
              <w:rPr>
                <w:rFonts w:ascii="Arial" w:hAnsi="Arial" w:cs="Arial"/>
                <w:sz w:val="16"/>
                <w:szCs w:val="16"/>
                <w:lang w:eastAsia="fr-FR"/>
              </w:rPr>
            </w:pPr>
            <w:r w:rsidRPr="00C023F6">
              <w:rPr>
                <w:rFonts w:ascii="Arial" w:hAnsi="Arial" w:cs="Arial"/>
                <w:sz w:val="16"/>
                <w:szCs w:val="16"/>
                <w:lang w:eastAsia="fr-FR"/>
              </w:rPr>
              <w:t> </w:t>
            </w:r>
          </w:p>
        </w:tc>
        <w:tc>
          <w:tcPr>
            <w:tcW w:w="1361"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1EB70903" w14:textId="77777777" w:rsidR="00C023F6" w:rsidRPr="00C023F6" w:rsidRDefault="00C023F6" w:rsidP="00C023F6">
            <w:pPr>
              <w:suppressAutoHyphens w:val="0"/>
              <w:jc w:val="center"/>
              <w:rPr>
                <w:rFonts w:ascii="Arial" w:hAnsi="Arial" w:cs="Arial"/>
                <w:sz w:val="16"/>
                <w:szCs w:val="16"/>
                <w:lang w:eastAsia="fr-FR"/>
              </w:rPr>
            </w:pPr>
            <w:r w:rsidRPr="00C023F6">
              <w:rPr>
                <w:rFonts w:ascii="Arial" w:hAnsi="Arial" w:cs="Arial"/>
                <w:sz w:val="16"/>
                <w:szCs w:val="16"/>
                <w:lang w:eastAsia="fr-FR"/>
              </w:rPr>
              <w:t> </w:t>
            </w:r>
          </w:p>
        </w:tc>
      </w:tr>
      <w:tr w:rsidR="000C4375" w:rsidRPr="00C023F6" w14:paraId="6058C5FF" w14:textId="77777777" w:rsidTr="000C4375">
        <w:trPr>
          <w:trHeight w:val="798"/>
        </w:trPr>
        <w:tc>
          <w:tcPr>
            <w:tcW w:w="1572" w:type="dxa"/>
            <w:tcBorders>
              <w:top w:val="single" w:sz="4" w:space="0" w:color="auto"/>
              <w:left w:val="single" w:sz="4" w:space="0" w:color="auto"/>
              <w:bottom w:val="single" w:sz="4" w:space="0" w:color="auto"/>
              <w:right w:val="single" w:sz="4" w:space="0" w:color="auto"/>
            </w:tcBorders>
            <w:vAlign w:val="center"/>
          </w:tcPr>
          <w:p w14:paraId="2A72F67D" w14:textId="22C93CC0" w:rsidR="000C4375" w:rsidRDefault="000C4375" w:rsidP="00C023F6">
            <w:pPr>
              <w:suppressAutoHyphens w:val="0"/>
              <w:rPr>
                <w:rFonts w:ascii="Arial" w:hAnsi="Arial" w:cs="Arial"/>
                <w:b/>
                <w:bCs/>
                <w:sz w:val="16"/>
                <w:szCs w:val="16"/>
                <w:lang w:eastAsia="fr-FR"/>
              </w:rPr>
            </w:pPr>
            <w:r>
              <w:rPr>
                <w:rFonts w:ascii="Arial" w:hAnsi="Arial" w:cs="Arial"/>
                <w:b/>
                <w:bCs/>
                <w:sz w:val="16"/>
                <w:szCs w:val="16"/>
                <w:lang w:eastAsia="fr-FR"/>
              </w:rPr>
              <w:t>BET fluide</w:t>
            </w:r>
          </w:p>
        </w:tc>
        <w:tc>
          <w:tcPr>
            <w:tcW w:w="1361" w:type="dxa"/>
            <w:tcBorders>
              <w:top w:val="single" w:sz="4" w:space="0" w:color="auto"/>
              <w:left w:val="single" w:sz="4" w:space="0" w:color="auto"/>
              <w:bottom w:val="single" w:sz="4" w:space="0" w:color="auto"/>
              <w:right w:val="single" w:sz="4" w:space="0" w:color="auto"/>
            </w:tcBorders>
            <w:shd w:val="clear" w:color="000000" w:fill="FFFFCC"/>
            <w:vAlign w:val="center"/>
          </w:tcPr>
          <w:p w14:paraId="1766D282" w14:textId="77777777" w:rsidR="000C4375" w:rsidRPr="00C023F6" w:rsidRDefault="000C4375" w:rsidP="00C023F6">
            <w:pPr>
              <w:suppressAutoHyphens w:val="0"/>
              <w:rPr>
                <w:rFonts w:ascii="Arial" w:hAnsi="Arial" w:cs="Arial"/>
                <w:sz w:val="16"/>
                <w:szCs w:val="16"/>
                <w:lang w:eastAsia="fr-FR"/>
              </w:rPr>
            </w:pPr>
          </w:p>
        </w:tc>
        <w:tc>
          <w:tcPr>
            <w:tcW w:w="1361" w:type="dxa"/>
            <w:tcBorders>
              <w:top w:val="single" w:sz="4" w:space="0" w:color="auto"/>
              <w:left w:val="single" w:sz="4" w:space="0" w:color="auto"/>
              <w:bottom w:val="single" w:sz="4" w:space="0" w:color="auto"/>
              <w:right w:val="single" w:sz="4" w:space="0" w:color="auto"/>
            </w:tcBorders>
            <w:shd w:val="clear" w:color="000000" w:fill="FFFFCC"/>
            <w:vAlign w:val="center"/>
          </w:tcPr>
          <w:p w14:paraId="5EA68870" w14:textId="77777777" w:rsidR="000C4375" w:rsidRPr="00C023F6" w:rsidRDefault="000C4375" w:rsidP="00C023F6">
            <w:pPr>
              <w:suppressAutoHyphens w:val="0"/>
              <w:jc w:val="center"/>
              <w:rPr>
                <w:rFonts w:ascii="Arial" w:hAnsi="Arial" w:cs="Arial"/>
                <w:sz w:val="16"/>
                <w:szCs w:val="16"/>
                <w:lang w:eastAsia="fr-FR"/>
              </w:rPr>
            </w:pPr>
          </w:p>
        </w:tc>
        <w:tc>
          <w:tcPr>
            <w:tcW w:w="1361" w:type="dxa"/>
            <w:tcBorders>
              <w:top w:val="single" w:sz="4" w:space="0" w:color="auto"/>
              <w:left w:val="single" w:sz="4" w:space="0" w:color="auto"/>
              <w:bottom w:val="single" w:sz="4" w:space="0" w:color="auto"/>
              <w:right w:val="single" w:sz="4" w:space="0" w:color="auto"/>
            </w:tcBorders>
            <w:shd w:val="clear" w:color="000000" w:fill="FFFFCC"/>
            <w:vAlign w:val="center"/>
          </w:tcPr>
          <w:p w14:paraId="35CD07E8" w14:textId="77777777" w:rsidR="000C4375" w:rsidRPr="00C023F6" w:rsidRDefault="000C4375" w:rsidP="00C023F6">
            <w:pPr>
              <w:suppressAutoHyphens w:val="0"/>
              <w:jc w:val="center"/>
              <w:rPr>
                <w:rFonts w:ascii="Arial" w:hAnsi="Arial" w:cs="Arial"/>
                <w:sz w:val="16"/>
                <w:szCs w:val="16"/>
                <w:lang w:eastAsia="fr-FR"/>
              </w:rPr>
            </w:pPr>
          </w:p>
        </w:tc>
        <w:tc>
          <w:tcPr>
            <w:tcW w:w="1361" w:type="dxa"/>
            <w:tcBorders>
              <w:top w:val="single" w:sz="4" w:space="0" w:color="auto"/>
              <w:left w:val="single" w:sz="4" w:space="0" w:color="auto"/>
              <w:bottom w:val="single" w:sz="4" w:space="0" w:color="auto"/>
              <w:right w:val="single" w:sz="4" w:space="0" w:color="auto"/>
            </w:tcBorders>
            <w:shd w:val="clear" w:color="000000" w:fill="FFFFCC"/>
            <w:vAlign w:val="center"/>
          </w:tcPr>
          <w:p w14:paraId="15B5133E" w14:textId="77777777" w:rsidR="000C4375" w:rsidRPr="00C023F6" w:rsidRDefault="000C4375" w:rsidP="00C023F6">
            <w:pPr>
              <w:suppressAutoHyphens w:val="0"/>
              <w:jc w:val="center"/>
              <w:rPr>
                <w:rFonts w:ascii="Arial" w:hAnsi="Arial" w:cs="Arial"/>
                <w:sz w:val="16"/>
                <w:szCs w:val="16"/>
                <w:lang w:eastAsia="fr-FR"/>
              </w:rPr>
            </w:pPr>
          </w:p>
        </w:tc>
        <w:tc>
          <w:tcPr>
            <w:tcW w:w="1361" w:type="dxa"/>
            <w:tcBorders>
              <w:top w:val="single" w:sz="4" w:space="0" w:color="auto"/>
              <w:left w:val="single" w:sz="4" w:space="0" w:color="auto"/>
              <w:bottom w:val="single" w:sz="4" w:space="0" w:color="auto"/>
              <w:right w:val="single" w:sz="4" w:space="0" w:color="auto"/>
            </w:tcBorders>
            <w:shd w:val="clear" w:color="000000" w:fill="FFFFCC"/>
            <w:vAlign w:val="center"/>
          </w:tcPr>
          <w:p w14:paraId="5EB001B2" w14:textId="77777777" w:rsidR="000C4375" w:rsidRPr="00C023F6" w:rsidRDefault="000C4375" w:rsidP="00C023F6">
            <w:pPr>
              <w:suppressAutoHyphens w:val="0"/>
              <w:jc w:val="center"/>
              <w:rPr>
                <w:rFonts w:ascii="Arial" w:hAnsi="Arial" w:cs="Arial"/>
                <w:sz w:val="16"/>
                <w:szCs w:val="16"/>
                <w:lang w:eastAsia="fr-FR"/>
              </w:rPr>
            </w:pPr>
          </w:p>
        </w:tc>
        <w:tc>
          <w:tcPr>
            <w:tcW w:w="1361" w:type="dxa"/>
            <w:tcBorders>
              <w:top w:val="single" w:sz="4" w:space="0" w:color="auto"/>
              <w:left w:val="single" w:sz="4" w:space="0" w:color="auto"/>
              <w:bottom w:val="single" w:sz="4" w:space="0" w:color="auto"/>
              <w:right w:val="single" w:sz="4" w:space="0" w:color="auto"/>
            </w:tcBorders>
            <w:shd w:val="clear" w:color="000000" w:fill="FFFFCC"/>
            <w:vAlign w:val="center"/>
          </w:tcPr>
          <w:p w14:paraId="213DF124" w14:textId="77777777" w:rsidR="000C4375" w:rsidRPr="00C023F6" w:rsidRDefault="000C4375" w:rsidP="00C023F6">
            <w:pPr>
              <w:suppressAutoHyphens w:val="0"/>
              <w:jc w:val="center"/>
              <w:rPr>
                <w:rFonts w:ascii="Arial" w:hAnsi="Arial" w:cs="Arial"/>
                <w:sz w:val="16"/>
                <w:szCs w:val="16"/>
                <w:lang w:eastAsia="fr-FR"/>
              </w:rPr>
            </w:pPr>
          </w:p>
        </w:tc>
      </w:tr>
      <w:tr w:rsidR="000C4375" w:rsidRPr="00C023F6" w14:paraId="02831B6D" w14:textId="77777777" w:rsidTr="000C4375">
        <w:trPr>
          <w:trHeight w:val="798"/>
        </w:trPr>
        <w:tc>
          <w:tcPr>
            <w:tcW w:w="1572" w:type="dxa"/>
            <w:tcBorders>
              <w:top w:val="single" w:sz="4" w:space="0" w:color="auto"/>
              <w:left w:val="single" w:sz="4" w:space="0" w:color="auto"/>
              <w:bottom w:val="single" w:sz="4" w:space="0" w:color="auto"/>
              <w:right w:val="single" w:sz="4" w:space="0" w:color="auto"/>
            </w:tcBorders>
            <w:vAlign w:val="center"/>
          </w:tcPr>
          <w:p w14:paraId="6A712E88" w14:textId="135D93A9" w:rsidR="000C4375" w:rsidRDefault="000C4375" w:rsidP="00C023F6">
            <w:pPr>
              <w:suppressAutoHyphens w:val="0"/>
              <w:rPr>
                <w:rFonts w:ascii="Arial" w:hAnsi="Arial" w:cs="Arial"/>
                <w:b/>
                <w:bCs/>
                <w:sz w:val="16"/>
                <w:szCs w:val="16"/>
                <w:lang w:eastAsia="fr-FR"/>
              </w:rPr>
            </w:pPr>
            <w:r>
              <w:rPr>
                <w:rFonts w:ascii="Arial" w:hAnsi="Arial" w:cs="Arial"/>
                <w:b/>
                <w:bCs/>
                <w:sz w:val="16"/>
                <w:szCs w:val="16"/>
                <w:lang w:eastAsia="fr-FR"/>
              </w:rPr>
              <w:lastRenderedPageBreak/>
              <w:t>Acoustique</w:t>
            </w:r>
          </w:p>
        </w:tc>
        <w:tc>
          <w:tcPr>
            <w:tcW w:w="1361" w:type="dxa"/>
            <w:tcBorders>
              <w:top w:val="single" w:sz="4" w:space="0" w:color="auto"/>
              <w:left w:val="single" w:sz="4" w:space="0" w:color="auto"/>
              <w:bottom w:val="single" w:sz="4" w:space="0" w:color="auto"/>
              <w:right w:val="single" w:sz="4" w:space="0" w:color="auto"/>
            </w:tcBorders>
            <w:shd w:val="clear" w:color="000000" w:fill="FFFFCC"/>
            <w:vAlign w:val="center"/>
          </w:tcPr>
          <w:p w14:paraId="13131A02" w14:textId="77777777" w:rsidR="000C4375" w:rsidRPr="00C023F6" w:rsidRDefault="000C4375" w:rsidP="00C023F6">
            <w:pPr>
              <w:suppressAutoHyphens w:val="0"/>
              <w:rPr>
                <w:rFonts w:ascii="Arial" w:hAnsi="Arial" w:cs="Arial"/>
                <w:sz w:val="16"/>
                <w:szCs w:val="16"/>
                <w:lang w:eastAsia="fr-FR"/>
              </w:rPr>
            </w:pPr>
          </w:p>
        </w:tc>
        <w:tc>
          <w:tcPr>
            <w:tcW w:w="1361" w:type="dxa"/>
            <w:tcBorders>
              <w:top w:val="single" w:sz="4" w:space="0" w:color="auto"/>
              <w:left w:val="single" w:sz="4" w:space="0" w:color="auto"/>
              <w:bottom w:val="single" w:sz="4" w:space="0" w:color="auto"/>
              <w:right w:val="single" w:sz="4" w:space="0" w:color="auto"/>
            </w:tcBorders>
            <w:shd w:val="clear" w:color="000000" w:fill="FFFFCC"/>
            <w:vAlign w:val="center"/>
          </w:tcPr>
          <w:p w14:paraId="5ED98934" w14:textId="77777777" w:rsidR="000C4375" w:rsidRPr="00C023F6" w:rsidRDefault="000C4375" w:rsidP="00C023F6">
            <w:pPr>
              <w:suppressAutoHyphens w:val="0"/>
              <w:jc w:val="center"/>
              <w:rPr>
                <w:rFonts w:ascii="Arial" w:hAnsi="Arial" w:cs="Arial"/>
                <w:sz w:val="16"/>
                <w:szCs w:val="16"/>
                <w:lang w:eastAsia="fr-FR"/>
              </w:rPr>
            </w:pPr>
          </w:p>
        </w:tc>
        <w:tc>
          <w:tcPr>
            <w:tcW w:w="1361" w:type="dxa"/>
            <w:tcBorders>
              <w:top w:val="single" w:sz="4" w:space="0" w:color="auto"/>
              <w:left w:val="single" w:sz="4" w:space="0" w:color="auto"/>
              <w:bottom w:val="single" w:sz="4" w:space="0" w:color="auto"/>
              <w:right w:val="single" w:sz="4" w:space="0" w:color="auto"/>
            </w:tcBorders>
            <w:shd w:val="clear" w:color="000000" w:fill="FFFFCC"/>
            <w:vAlign w:val="center"/>
          </w:tcPr>
          <w:p w14:paraId="5A717EDC" w14:textId="77777777" w:rsidR="000C4375" w:rsidRPr="00C023F6" w:rsidRDefault="000C4375" w:rsidP="00C023F6">
            <w:pPr>
              <w:suppressAutoHyphens w:val="0"/>
              <w:jc w:val="center"/>
              <w:rPr>
                <w:rFonts w:ascii="Arial" w:hAnsi="Arial" w:cs="Arial"/>
                <w:sz w:val="16"/>
                <w:szCs w:val="16"/>
                <w:lang w:eastAsia="fr-FR"/>
              </w:rPr>
            </w:pPr>
          </w:p>
        </w:tc>
        <w:tc>
          <w:tcPr>
            <w:tcW w:w="1361" w:type="dxa"/>
            <w:tcBorders>
              <w:top w:val="single" w:sz="4" w:space="0" w:color="auto"/>
              <w:left w:val="single" w:sz="4" w:space="0" w:color="auto"/>
              <w:bottom w:val="single" w:sz="4" w:space="0" w:color="auto"/>
              <w:right w:val="single" w:sz="4" w:space="0" w:color="auto"/>
            </w:tcBorders>
            <w:shd w:val="clear" w:color="000000" w:fill="FFFFCC"/>
            <w:vAlign w:val="center"/>
          </w:tcPr>
          <w:p w14:paraId="4F1C9823" w14:textId="77777777" w:rsidR="000C4375" w:rsidRPr="00C023F6" w:rsidRDefault="000C4375" w:rsidP="00C023F6">
            <w:pPr>
              <w:suppressAutoHyphens w:val="0"/>
              <w:jc w:val="center"/>
              <w:rPr>
                <w:rFonts w:ascii="Arial" w:hAnsi="Arial" w:cs="Arial"/>
                <w:sz w:val="16"/>
                <w:szCs w:val="16"/>
                <w:lang w:eastAsia="fr-FR"/>
              </w:rPr>
            </w:pPr>
          </w:p>
        </w:tc>
        <w:tc>
          <w:tcPr>
            <w:tcW w:w="1361" w:type="dxa"/>
            <w:tcBorders>
              <w:top w:val="single" w:sz="4" w:space="0" w:color="auto"/>
              <w:left w:val="single" w:sz="4" w:space="0" w:color="auto"/>
              <w:bottom w:val="single" w:sz="4" w:space="0" w:color="auto"/>
              <w:right w:val="single" w:sz="4" w:space="0" w:color="auto"/>
            </w:tcBorders>
            <w:shd w:val="clear" w:color="000000" w:fill="FFFFCC"/>
            <w:vAlign w:val="center"/>
          </w:tcPr>
          <w:p w14:paraId="170544DE" w14:textId="77777777" w:rsidR="000C4375" w:rsidRPr="00C023F6" w:rsidRDefault="000C4375" w:rsidP="00C023F6">
            <w:pPr>
              <w:suppressAutoHyphens w:val="0"/>
              <w:jc w:val="center"/>
              <w:rPr>
                <w:rFonts w:ascii="Arial" w:hAnsi="Arial" w:cs="Arial"/>
                <w:sz w:val="16"/>
                <w:szCs w:val="16"/>
                <w:lang w:eastAsia="fr-FR"/>
              </w:rPr>
            </w:pPr>
          </w:p>
        </w:tc>
        <w:tc>
          <w:tcPr>
            <w:tcW w:w="1361" w:type="dxa"/>
            <w:tcBorders>
              <w:top w:val="single" w:sz="4" w:space="0" w:color="auto"/>
              <w:left w:val="single" w:sz="4" w:space="0" w:color="auto"/>
              <w:bottom w:val="single" w:sz="4" w:space="0" w:color="auto"/>
              <w:right w:val="single" w:sz="4" w:space="0" w:color="auto"/>
            </w:tcBorders>
            <w:shd w:val="clear" w:color="000000" w:fill="FFFFCC"/>
            <w:vAlign w:val="center"/>
          </w:tcPr>
          <w:p w14:paraId="402FBD6F" w14:textId="77777777" w:rsidR="000C4375" w:rsidRPr="00C023F6" w:rsidRDefault="000C4375" w:rsidP="00C023F6">
            <w:pPr>
              <w:suppressAutoHyphens w:val="0"/>
              <w:jc w:val="center"/>
              <w:rPr>
                <w:rFonts w:ascii="Arial" w:hAnsi="Arial" w:cs="Arial"/>
                <w:sz w:val="16"/>
                <w:szCs w:val="16"/>
                <w:lang w:eastAsia="fr-FR"/>
              </w:rPr>
            </w:pPr>
          </w:p>
        </w:tc>
      </w:tr>
      <w:tr w:rsidR="000C4375" w:rsidRPr="00C023F6" w14:paraId="49FF6361" w14:textId="77777777" w:rsidTr="000C4375">
        <w:trPr>
          <w:trHeight w:val="798"/>
        </w:trPr>
        <w:tc>
          <w:tcPr>
            <w:tcW w:w="1572" w:type="dxa"/>
            <w:tcBorders>
              <w:top w:val="single" w:sz="4" w:space="0" w:color="auto"/>
              <w:left w:val="single" w:sz="4" w:space="0" w:color="auto"/>
              <w:bottom w:val="single" w:sz="4" w:space="0" w:color="auto"/>
              <w:right w:val="single" w:sz="4" w:space="0" w:color="auto"/>
            </w:tcBorders>
            <w:vAlign w:val="center"/>
          </w:tcPr>
          <w:p w14:paraId="3BC09D7C" w14:textId="71D80A0F" w:rsidR="000C4375" w:rsidRDefault="000C4375" w:rsidP="00C023F6">
            <w:pPr>
              <w:suppressAutoHyphens w:val="0"/>
              <w:rPr>
                <w:rFonts w:ascii="Arial" w:hAnsi="Arial" w:cs="Arial"/>
                <w:b/>
                <w:bCs/>
                <w:sz w:val="16"/>
                <w:szCs w:val="16"/>
                <w:lang w:eastAsia="fr-FR"/>
              </w:rPr>
            </w:pPr>
            <w:r>
              <w:rPr>
                <w:rFonts w:ascii="Arial" w:hAnsi="Arial" w:cs="Arial"/>
                <w:b/>
                <w:bCs/>
                <w:sz w:val="16"/>
                <w:szCs w:val="16"/>
                <w:lang w:eastAsia="fr-FR"/>
              </w:rPr>
              <w:t>Economiste de la construction</w:t>
            </w:r>
          </w:p>
        </w:tc>
        <w:tc>
          <w:tcPr>
            <w:tcW w:w="1361" w:type="dxa"/>
            <w:tcBorders>
              <w:top w:val="single" w:sz="4" w:space="0" w:color="auto"/>
              <w:left w:val="single" w:sz="4" w:space="0" w:color="auto"/>
              <w:bottom w:val="single" w:sz="4" w:space="0" w:color="auto"/>
              <w:right w:val="single" w:sz="4" w:space="0" w:color="auto"/>
            </w:tcBorders>
            <w:shd w:val="clear" w:color="000000" w:fill="FFFFCC"/>
            <w:vAlign w:val="center"/>
          </w:tcPr>
          <w:p w14:paraId="67666959" w14:textId="77777777" w:rsidR="000C4375" w:rsidRPr="00C023F6" w:rsidRDefault="000C4375" w:rsidP="00C023F6">
            <w:pPr>
              <w:suppressAutoHyphens w:val="0"/>
              <w:rPr>
                <w:rFonts w:ascii="Arial" w:hAnsi="Arial" w:cs="Arial"/>
                <w:sz w:val="16"/>
                <w:szCs w:val="16"/>
                <w:lang w:eastAsia="fr-FR"/>
              </w:rPr>
            </w:pPr>
          </w:p>
        </w:tc>
        <w:tc>
          <w:tcPr>
            <w:tcW w:w="1361" w:type="dxa"/>
            <w:tcBorders>
              <w:top w:val="single" w:sz="4" w:space="0" w:color="auto"/>
              <w:left w:val="single" w:sz="4" w:space="0" w:color="auto"/>
              <w:bottom w:val="single" w:sz="4" w:space="0" w:color="auto"/>
              <w:right w:val="single" w:sz="4" w:space="0" w:color="auto"/>
            </w:tcBorders>
            <w:shd w:val="clear" w:color="000000" w:fill="FFFFCC"/>
            <w:vAlign w:val="center"/>
          </w:tcPr>
          <w:p w14:paraId="5EE46A39" w14:textId="77777777" w:rsidR="000C4375" w:rsidRPr="00C023F6" w:rsidRDefault="000C4375" w:rsidP="00C023F6">
            <w:pPr>
              <w:suppressAutoHyphens w:val="0"/>
              <w:jc w:val="center"/>
              <w:rPr>
                <w:rFonts w:ascii="Arial" w:hAnsi="Arial" w:cs="Arial"/>
                <w:sz w:val="16"/>
                <w:szCs w:val="16"/>
                <w:lang w:eastAsia="fr-FR"/>
              </w:rPr>
            </w:pPr>
          </w:p>
        </w:tc>
        <w:tc>
          <w:tcPr>
            <w:tcW w:w="1361" w:type="dxa"/>
            <w:tcBorders>
              <w:top w:val="single" w:sz="4" w:space="0" w:color="auto"/>
              <w:left w:val="single" w:sz="4" w:space="0" w:color="auto"/>
              <w:bottom w:val="single" w:sz="4" w:space="0" w:color="auto"/>
              <w:right w:val="single" w:sz="4" w:space="0" w:color="auto"/>
            </w:tcBorders>
            <w:shd w:val="clear" w:color="000000" w:fill="FFFFCC"/>
            <w:vAlign w:val="center"/>
          </w:tcPr>
          <w:p w14:paraId="7BCC0650" w14:textId="77777777" w:rsidR="000C4375" w:rsidRPr="00C023F6" w:rsidRDefault="000C4375" w:rsidP="00C023F6">
            <w:pPr>
              <w:suppressAutoHyphens w:val="0"/>
              <w:jc w:val="center"/>
              <w:rPr>
                <w:rFonts w:ascii="Arial" w:hAnsi="Arial" w:cs="Arial"/>
                <w:sz w:val="16"/>
                <w:szCs w:val="16"/>
                <w:lang w:eastAsia="fr-FR"/>
              </w:rPr>
            </w:pPr>
          </w:p>
        </w:tc>
        <w:tc>
          <w:tcPr>
            <w:tcW w:w="1361" w:type="dxa"/>
            <w:tcBorders>
              <w:top w:val="single" w:sz="4" w:space="0" w:color="auto"/>
              <w:left w:val="single" w:sz="4" w:space="0" w:color="auto"/>
              <w:bottom w:val="single" w:sz="4" w:space="0" w:color="auto"/>
              <w:right w:val="single" w:sz="4" w:space="0" w:color="auto"/>
            </w:tcBorders>
            <w:shd w:val="clear" w:color="000000" w:fill="FFFFCC"/>
            <w:vAlign w:val="center"/>
          </w:tcPr>
          <w:p w14:paraId="5D1B23B2" w14:textId="77777777" w:rsidR="000C4375" w:rsidRPr="00C023F6" w:rsidRDefault="000C4375" w:rsidP="00C023F6">
            <w:pPr>
              <w:suppressAutoHyphens w:val="0"/>
              <w:jc w:val="center"/>
              <w:rPr>
                <w:rFonts w:ascii="Arial" w:hAnsi="Arial" w:cs="Arial"/>
                <w:sz w:val="16"/>
                <w:szCs w:val="16"/>
                <w:lang w:eastAsia="fr-FR"/>
              </w:rPr>
            </w:pPr>
          </w:p>
        </w:tc>
        <w:tc>
          <w:tcPr>
            <w:tcW w:w="1361" w:type="dxa"/>
            <w:tcBorders>
              <w:top w:val="single" w:sz="4" w:space="0" w:color="auto"/>
              <w:left w:val="single" w:sz="4" w:space="0" w:color="auto"/>
              <w:bottom w:val="single" w:sz="4" w:space="0" w:color="auto"/>
              <w:right w:val="single" w:sz="4" w:space="0" w:color="auto"/>
            </w:tcBorders>
            <w:shd w:val="clear" w:color="000000" w:fill="FFFFCC"/>
            <w:vAlign w:val="center"/>
          </w:tcPr>
          <w:p w14:paraId="75354E95" w14:textId="77777777" w:rsidR="000C4375" w:rsidRPr="00C023F6" w:rsidRDefault="000C4375" w:rsidP="00C023F6">
            <w:pPr>
              <w:suppressAutoHyphens w:val="0"/>
              <w:jc w:val="center"/>
              <w:rPr>
                <w:rFonts w:ascii="Arial" w:hAnsi="Arial" w:cs="Arial"/>
                <w:sz w:val="16"/>
                <w:szCs w:val="16"/>
                <w:lang w:eastAsia="fr-FR"/>
              </w:rPr>
            </w:pPr>
          </w:p>
        </w:tc>
        <w:tc>
          <w:tcPr>
            <w:tcW w:w="1361" w:type="dxa"/>
            <w:tcBorders>
              <w:top w:val="single" w:sz="4" w:space="0" w:color="auto"/>
              <w:left w:val="single" w:sz="4" w:space="0" w:color="auto"/>
              <w:bottom w:val="single" w:sz="4" w:space="0" w:color="auto"/>
              <w:right w:val="single" w:sz="4" w:space="0" w:color="auto"/>
            </w:tcBorders>
            <w:shd w:val="clear" w:color="000000" w:fill="FFFFCC"/>
            <w:vAlign w:val="center"/>
          </w:tcPr>
          <w:p w14:paraId="1914B20D" w14:textId="77777777" w:rsidR="000C4375" w:rsidRPr="00C023F6" w:rsidRDefault="000C4375" w:rsidP="00C023F6">
            <w:pPr>
              <w:suppressAutoHyphens w:val="0"/>
              <w:jc w:val="center"/>
              <w:rPr>
                <w:rFonts w:ascii="Arial" w:hAnsi="Arial" w:cs="Arial"/>
                <w:sz w:val="16"/>
                <w:szCs w:val="16"/>
                <w:lang w:eastAsia="fr-FR"/>
              </w:rPr>
            </w:pPr>
          </w:p>
        </w:tc>
      </w:tr>
      <w:tr w:rsidR="000C4375" w:rsidRPr="00C023F6" w14:paraId="3A3E2B55" w14:textId="77777777" w:rsidTr="000C4375">
        <w:trPr>
          <w:trHeight w:val="798"/>
        </w:trPr>
        <w:tc>
          <w:tcPr>
            <w:tcW w:w="1572" w:type="dxa"/>
            <w:tcBorders>
              <w:top w:val="single" w:sz="4" w:space="0" w:color="auto"/>
              <w:left w:val="single" w:sz="4" w:space="0" w:color="auto"/>
              <w:bottom w:val="single" w:sz="4" w:space="0" w:color="auto"/>
              <w:right w:val="single" w:sz="4" w:space="0" w:color="auto"/>
            </w:tcBorders>
            <w:vAlign w:val="center"/>
          </w:tcPr>
          <w:p w14:paraId="0396A83D" w14:textId="539E5358" w:rsidR="000C4375" w:rsidRDefault="000C4375" w:rsidP="00C023F6">
            <w:pPr>
              <w:suppressAutoHyphens w:val="0"/>
              <w:rPr>
                <w:rFonts w:ascii="Arial" w:hAnsi="Arial" w:cs="Arial"/>
                <w:b/>
                <w:bCs/>
                <w:sz w:val="16"/>
                <w:szCs w:val="16"/>
                <w:lang w:eastAsia="fr-FR"/>
              </w:rPr>
            </w:pPr>
            <w:r>
              <w:rPr>
                <w:rFonts w:ascii="Arial" w:hAnsi="Arial" w:cs="Arial"/>
                <w:b/>
                <w:bCs/>
                <w:sz w:val="16"/>
                <w:szCs w:val="16"/>
                <w:lang w:eastAsia="fr-FR"/>
              </w:rPr>
              <w:t>OPC</w:t>
            </w:r>
          </w:p>
        </w:tc>
        <w:tc>
          <w:tcPr>
            <w:tcW w:w="1361" w:type="dxa"/>
            <w:tcBorders>
              <w:top w:val="single" w:sz="4" w:space="0" w:color="auto"/>
              <w:left w:val="single" w:sz="4" w:space="0" w:color="auto"/>
              <w:bottom w:val="single" w:sz="4" w:space="0" w:color="auto"/>
              <w:right w:val="single" w:sz="4" w:space="0" w:color="auto"/>
            </w:tcBorders>
            <w:shd w:val="clear" w:color="000000" w:fill="FFFFCC"/>
            <w:vAlign w:val="center"/>
          </w:tcPr>
          <w:p w14:paraId="45C0CE41" w14:textId="77777777" w:rsidR="000C4375" w:rsidRPr="00C023F6" w:rsidRDefault="000C4375" w:rsidP="00C023F6">
            <w:pPr>
              <w:suppressAutoHyphens w:val="0"/>
              <w:rPr>
                <w:rFonts w:ascii="Arial" w:hAnsi="Arial" w:cs="Arial"/>
                <w:sz w:val="16"/>
                <w:szCs w:val="16"/>
                <w:lang w:eastAsia="fr-FR"/>
              </w:rPr>
            </w:pPr>
          </w:p>
        </w:tc>
        <w:tc>
          <w:tcPr>
            <w:tcW w:w="1361" w:type="dxa"/>
            <w:tcBorders>
              <w:top w:val="single" w:sz="4" w:space="0" w:color="auto"/>
              <w:left w:val="single" w:sz="4" w:space="0" w:color="auto"/>
              <w:bottom w:val="single" w:sz="4" w:space="0" w:color="auto"/>
              <w:right w:val="single" w:sz="4" w:space="0" w:color="auto"/>
            </w:tcBorders>
            <w:shd w:val="clear" w:color="000000" w:fill="FFFFCC"/>
            <w:vAlign w:val="center"/>
          </w:tcPr>
          <w:p w14:paraId="10B55FE5" w14:textId="77777777" w:rsidR="000C4375" w:rsidRPr="00C023F6" w:rsidRDefault="000C4375" w:rsidP="00C023F6">
            <w:pPr>
              <w:suppressAutoHyphens w:val="0"/>
              <w:jc w:val="center"/>
              <w:rPr>
                <w:rFonts w:ascii="Arial" w:hAnsi="Arial" w:cs="Arial"/>
                <w:sz w:val="16"/>
                <w:szCs w:val="16"/>
                <w:lang w:eastAsia="fr-FR"/>
              </w:rPr>
            </w:pPr>
          </w:p>
        </w:tc>
        <w:tc>
          <w:tcPr>
            <w:tcW w:w="1361" w:type="dxa"/>
            <w:tcBorders>
              <w:top w:val="single" w:sz="4" w:space="0" w:color="auto"/>
              <w:left w:val="single" w:sz="4" w:space="0" w:color="auto"/>
              <w:bottom w:val="single" w:sz="4" w:space="0" w:color="auto"/>
              <w:right w:val="single" w:sz="4" w:space="0" w:color="auto"/>
            </w:tcBorders>
            <w:shd w:val="clear" w:color="000000" w:fill="FFFFCC"/>
            <w:vAlign w:val="center"/>
          </w:tcPr>
          <w:p w14:paraId="192C8439" w14:textId="77777777" w:rsidR="000C4375" w:rsidRPr="00C023F6" w:rsidRDefault="000C4375" w:rsidP="00C023F6">
            <w:pPr>
              <w:suppressAutoHyphens w:val="0"/>
              <w:jc w:val="center"/>
              <w:rPr>
                <w:rFonts w:ascii="Arial" w:hAnsi="Arial" w:cs="Arial"/>
                <w:sz w:val="16"/>
                <w:szCs w:val="16"/>
                <w:lang w:eastAsia="fr-FR"/>
              </w:rPr>
            </w:pPr>
          </w:p>
        </w:tc>
        <w:tc>
          <w:tcPr>
            <w:tcW w:w="1361" w:type="dxa"/>
            <w:tcBorders>
              <w:top w:val="single" w:sz="4" w:space="0" w:color="auto"/>
              <w:left w:val="single" w:sz="4" w:space="0" w:color="auto"/>
              <w:bottom w:val="single" w:sz="4" w:space="0" w:color="auto"/>
              <w:right w:val="single" w:sz="4" w:space="0" w:color="auto"/>
            </w:tcBorders>
            <w:shd w:val="clear" w:color="000000" w:fill="FFFFCC"/>
            <w:vAlign w:val="center"/>
          </w:tcPr>
          <w:p w14:paraId="5BD942BE" w14:textId="77777777" w:rsidR="000C4375" w:rsidRPr="00C023F6" w:rsidRDefault="000C4375" w:rsidP="00C023F6">
            <w:pPr>
              <w:suppressAutoHyphens w:val="0"/>
              <w:jc w:val="center"/>
              <w:rPr>
                <w:rFonts w:ascii="Arial" w:hAnsi="Arial" w:cs="Arial"/>
                <w:sz w:val="16"/>
                <w:szCs w:val="16"/>
                <w:lang w:eastAsia="fr-FR"/>
              </w:rPr>
            </w:pPr>
          </w:p>
        </w:tc>
        <w:tc>
          <w:tcPr>
            <w:tcW w:w="1361" w:type="dxa"/>
            <w:tcBorders>
              <w:top w:val="single" w:sz="4" w:space="0" w:color="auto"/>
              <w:left w:val="single" w:sz="4" w:space="0" w:color="auto"/>
              <w:bottom w:val="single" w:sz="4" w:space="0" w:color="auto"/>
              <w:right w:val="single" w:sz="4" w:space="0" w:color="auto"/>
            </w:tcBorders>
            <w:shd w:val="clear" w:color="000000" w:fill="FFFFCC"/>
            <w:vAlign w:val="center"/>
          </w:tcPr>
          <w:p w14:paraId="38E24A2A" w14:textId="77777777" w:rsidR="000C4375" w:rsidRPr="00C023F6" w:rsidRDefault="000C4375" w:rsidP="00C023F6">
            <w:pPr>
              <w:suppressAutoHyphens w:val="0"/>
              <w:jc w:val="center"/>
              <w:rPr>
                <w:rFonts w:ascii="Arial" w:hAnsi="Arial" w:cs="Arial"/>
                <w:sz w:val="16"/>
                <w:szCs w:val="16"/>
                <w:lang w:eastAsia="fr-FR"/>
              </w:rPr>
            </w:pPr>
          </w:p>
        </w:tc>
        <w:tc>
          <w:tcPr>
            <w:tcW w:w="1361" w:type="dxa"/>
            <w:tcBorders>
              <w:top w:val="single" w:sz="4" w:space="0" w:color="auto"/>
              <w:left w:val="single" w:sz="4" w:space="0" w:color="auto"/>
              <w:bottom w:val="single" w:sz="4" w:space="0" w:color="auto"/>
              <w:right w:val="single" w:sz="4" w:space="0" w:color="auto"/>
            </w:tcBorders>
            <w:shd w:val="clear" w:color="000000" w:fill="FFFFCC"/>
            <w:vAlign w:val="center"/>
          </w:tcPr>
          <w:p w14:paraId="5C44109C" w14:textId="77777777" w:rsidR="000C4375" w:rsidRPr="00C023F6" w:rsidRDefault="000C4375" w:rsidP="00C023F6">
            <w:pPr>
              <w:suppressAutoHyphens w:val="0"/>
              <w:jc w:val="center"/>
              <w:rPr>
                <w:rFonts w:ascii="Arial" w:hAnsi="Arial" w:cs="Arial"/>
                <w:sz w:val="16"/>
                <w:szCs w:val="16"/>
                <w:lang w:eastAsia="fr-FR"/>
              </w:rPr>
            </w:pPr>
          </w:p>
        </w:tc>
      </w:tr>
    </w:tbl>
    <w:p w14:paraId="0BA7F62D" w14:textId="77777777" w:rsidR="00D074A6" w:rsidRDefault="00D074A6">
      <w:pPr>
        <w:pStyle w:val="Petitemain"/>
        <w:rPr>
          <w:rFonts w:ascii="Arial" w:hAnsi="Arial" w:cs="Arial"/>
          <w:b/>
          <w:bCs/>
          <w:sz w:val="22"/>
          <w:szCs w:val="22"/>
          <w:u w:val="single"/>
        </w:rPr>
      </w:pPr>
    </w:p>
    <w:p w14:paraId="05F67E07" w14:textId="77777777" w:rsidR="00D074A6" w:rsidRDefault="00D074A6">
      <w:pPr>
        <w:pStyle w:val="Petitemain"/>
        <w:rPr>
          <w:rFonts w:ascii="Arial" w:hAnsi="Arial" w:cs="Arial"/>
          <w:b/>
          <w:bCs/>
          <w:sz w:val="22"/>
          <w:szCs w:val="22"/>
          <w:u w:val="single"/>
        </w:rPr>
      </w:pPr>
    </w:p>
    <w:p w14:paraId="22B6FB09" w14:textId="793A4B2B" w:rsidR="00D074A6" w:rsidRPr="004F53CB" w:rsidRDefault="002103A2">
      <w:pPr>
        <w:pStyle w:val="Petitemain"/>
        <w:rPr>
          <w:rFonts w:ascii="Arial" w:hAnsi="Arial" w:cs="Arial"/>
          <w:b/>
          <w:bCs/>
          <w:sz w:val="22"/>
          <w:szCs w:val="22"/>
        </w:rPr>
      </w:pPr>
      <w:r w:rsidRPr="004F53CB">
        <w:rPr>
          <w:rFonts w:ascii="Arial" w:hAnsi="Arial" w:cs="Arial"/>
          <w:b/>
          <w:bCs/>
          <w:sz w:val="22"/>
          <w:szCs w:val="22"/>
        </w:rPr>
        <w:t>Lettre de motivation (2 pages max – soit 1 recto/verso)</w:t>
      </w:r>
    </w:p>
    <w:p w14:paraId="30FE15CB" w14:textId="77777777" w:rsidR="00F35883" w:rsidRDefault="00F35883" w:rsidP="00862DE3">
      <w:pPr>
        <w:pStyle w:val="PiedDePage0"/>
        <w:rPr>
          <w:rFonts w:ascii="Arial" w:hAnsi="Arial" w:cs="Arial"/>
          <w:iCs/>
          <w:sz w:val="22"/>
          <w:szCs w:val="22"/>
          <w:lang w:val="fr-FR"/>
        </w:rPr>
      </w:pPr>
    </w:p>
    <w:p w14:paraId="24BDAFCB" w14:textId="0ABB86E3" w:rsidR="00C77D83" w:rsidRDefault="00F35883" w:rsidP="00862DE3">
      <w:pPr>
        <w:pStyle w:val="PiedDePage0"/>
        <w:rPr>
          <w:rFonts w:ascii="Arial" w:hAnsi="Arial" w:cs="Arial"/>
          <w:iCs/>
          <w:sz w:val="22"/>
          <w:szCs w:val="22"/>
          <w:lang w:val="fr-FR"/>
        </w:rPr>
      </w:pPr>
      <w:r>
        <w:rPr>
          <w:rFonts w:ascii="Arial" w:hAnsi="Arial" w:cs="Arial"/>
          <w:iCs/>
          <w:sz w:val="22"/>
          <w:szCs w:val="22"/>
          <w:lang w:val="fr-FR"/>
        </w:rPr>
        <w:t>2.</w:t>
      </w:r>
      <w:r w:rsidR="00366A1A">
        <w:rPr>
          <w:rFonts w:ascii="Arial" w:hAnsi="Arial" w:cs="Arial"/>
          <w:iCs/>
          <w:sz w:val="22"/>
          <w:szCs w:val="22"/>
          <w:lang w:val="fr-FR"/>
        </w:rPr>
        <w:t>1</w:t>
      </w:r>
      <w:r w:rsidR="00924DDE">
        <w:rPr>
          <w:rFonts w:ascii="Arial" w:hAnsi="Arial" w:cs="Arial"/>
          <w:iCs/>
          <w:sz w:val="22"/>
          <w:szCs w:val="22"/>
          <w:lang w:val="fr-FR"/>
        </w:rPr>
        <w:t xml:space="preserve"> –</w:t>
      </w:r>
      <w:r w:rsidR="00366A1A">
        <w:rPr>
          <w:rFonts w:ascii="Arial" w:hAnsi="Arial" w:cs="Arial"/>
          <w:iCs/>
          <w:sz w:val="22"/>
          <w:szCs w:val="22"/>
          <w:lang w:val="fr-FR"/>
        </w:rPr>
        <w:t xml:space="preserve"> </w:t>
      </w:r>
      <w:r w:rsidR="00862DE3" w:rsidRPr="00862DE3">
        <w:rPr>
          <w:rFonts w:ascii="Arial" w:hAnsi="Arial" w:cs="Arial"/>
          <w:iCs/>
          <w:sz w:val="22"/>
          <w:szCs w:val="22"/>
          <w:lang w:val="fr-FR"/>
        </w:rPr>
        <w:t>Compréhension</w:t>
      </w:r>
      <w:r w:rsidR="00924DDE">
        <w:rPr>
          <w:rFonts w:ascii="Arial" w:hAnsi="Arial" w:cs="Arial"/>
          <w:iCs/>
          <w:sz w:val="22"/>
          <w:szCs w:val="22"/>
          <w:lang w:val="fr-FR"/>
        </w:rPr>
        <w:t xml:space="preserve"> </w:t>
      </w:r>
      <w:r w:rsidR="00862DE3" w:rsidRPr="00862DE3">
        <w:rPr>
          <w:rFonts w:ascii="Arial" w:hAnsi="Arial" w:cs="Arial"/>
          <w:iCs/>
          <w:sz w:val="22"/>
          <w:szCs w:val="22"/>
          <w:lang w:val="fr-FR"/>
        </w:rPr>
        <w:t>de la mission (complexité, enjeux, planning,</w:t>
      </w:r>
      <w:r w:rsidR="000C4375">
        <w:rPr>
          <w:rFonts w:ascii="Arial" w:hAnsi="Arial" w:cs="Arial"/>
          <w:iCs/>
          <w:sz w:val="22"/>
          <w:szCs w:val="22"/>
          <w:lang w:val="fr-FR"/>
        </w:rPr>
        <w:t>…</w:t>
      </w:r>
      <w:r w:rsidR="00862DE3" w:rsidRPr="00862DE3">
        <w:rPr>
          <w:rFonts w:ascii="Arial" w:hAnsi="Arial" w:cs="Arial"/>
          <w:iCs/>
          <w:sz w:val="22"/>
          <w:szCs w:val="22"/>
          <w:lang w:val="fr-FR"/>
        </w:rPr>
        <w:t xml:space="preserve">) </w:t>
      </w:r>
    </w:p>
    <w:p w14:paraId="58BF553C" w14:textId="77777777" w:rsidR="00C77D83" w:rsidRDefault="00C77D83" w:rsidP="00862DE3">
      <w:pPr>
        <w:pStyle w:val="PiedDePage0"/>
        <w:rPr>
          <w:rFonts w:ascii="Arial" w:hAnsi="Arial" w:cs="Arial"/>
          <w:iCs/>
          <w:sz w:val="22"/>
          <w:szCs w:val="22"/>
          <w:lang w:val="fr-FR"/>
        </w:rPr>
      </w:pPr>
    </w:p>
    <w:p w14:paraId="7FB9608B" w14:textId="4705BA8F" w:rsidR="00195A0D" w:rsidRPr="007F7A3E" w:rsidRDefault="00C77D83" w:rsidP="00862DE3">
      <w:pPr>
        <w:pStyle w:val="PiedDePage0"/>
        <w:rPr>
          <w:rFonts w:ascii="Arial" w:hAnsi="Arial" w:cs="Arial"/>
          <w:iCs/>
          <w:sz w:val="22"/>
          <w:szCs w:val="22"/>
          <w:lang w:val="fr-FR"/>
        </w:rPr>
      </w:pPr>
      <w:r>
        <w:rPr>
          <w:rFonts w:ascii="Arial" w:hAnsi="Arial" w:cs="Arial"/>
          <w:iCs/>
          <w:sz w:val="22"/>
          <w:szCs w:val="22"/>
          <w:lang w:val="fr-FR"/>
        </w:rPr>
        <w:t>2</w:t>
      </w:r>
      <w:r w:rsidR="00F35883">
        <w:rPr>
          <w:rFonts w:ascii="Arial" w:hAnsi="Arial" w:cs="Arial"/>
          <w:iCs/>
          <w:sz w:val="22"/>
          <w:szCs w:val="22"/>
          <w:lang w:val="fr-FR"/>
        </w:rPr>
        <w:t>.2</w:t>
      </w:r>
      <w:r>
        <w:rPr>
          <w:rFonts w:ascii="Arial" w:hAnsi="Arial" w:cs="Arial"/>
          <w:iCs/>
          <w:sz w:val="22"/>
          <w:szCs w:val="22"/>
          <w:lang w:val="fr-FR"/>
        </w:rPr>
        <w:t xml:space="preserve"> – A</w:t>
      </w:r>
      <w:r w:rsidR="00862DE3" w:rsidRPr="00862DE3">
        <w:rPr>
          <w:rFonts w:ascii="Arial" w:hAnsi="Arial" w:cs="Arial"/>
          <w:iCs/>
          <w:sz w:val="22"/>
          <w:szCs w:val="22"/>
          <w:lang w:val="fr-FR"/>
        </w:rPr>
        <w:t>déquation</w:t>
      </w:r>
      <w:r>
        <w:rPr>
          <w:rFonts w:ascii="Arial" w:hAnsi="Arial" w:cs="Arial"/>
          <w:iCs/>
          <w:sz w:val="22"/>
          <w:szCs w:val="22"/>
          <w:lang w:val="fr-FR"/>
        </w:rPr>
        <w:t xml:space="preserve"> </w:t>
      </w:r>
      <w:r w:rsidR="00862DE3" w:rsidRPr="00862DE3">
        <w:rPr>
          <w:rFonts w:ascii="Arial" w:hAnsi="Arial" w:cs="Arial"/>
          <w:iCs/>
          <w:sz w:val="22"/>
          <w:szCs w:val="22"/>
          <w:lang w:val="fr-FR"/>
        </w:rPr>
        <w:t>entre les compétences des membres de l'équipe projet et son organisation au regard de l'opération</w:t>
      </w:r>
    </w:p>
    <w:p w14:paraId="7647FF7A" w14:textId="77777777" w:rsidR="00862DE3" w:rsidRPr="00862DE3" w:rsidRDefault="00862DE3" w:rsidP="00862DE3">
      <w:pPr>
        <w:rPr>
          <w:lang w:eastAsia="en-US"/>
        </w:rPr>
      </w:pPr>
    </w:p>
    <w:p w14:paraId="74B9DD2B" w14:textId="219C075A" w:rsidR="005151BD" w:rsidRPr="004F53CB" w:rsidRDefault="004F53CB" w:rsidP="009909A9">
      <w:pPr>
        <w:pStyle w:val="PiedDePage0"/>
        <w:rPr>
          <w:rFonts w:ascii="Arial" w:hAnsi="Arial" w:cs="Arial"/>
          <w:b/>
          <w:bCs/>
          <w:iCs/>
          <w:sz w:val="22"/>
          <w:szCs w:val="22"/>
          <w:u w:val="single"/>
          <w:lang w:val="fr-FR"/>
        </w:rPr>
      </w:pPr>
      <w:r w:rsidRPr="004F53CB">
        <w:rPr>
          <w:rFonts w:ascii="Arial" w:hAnsi="Arial" w:cs="Arial"/>
          <w:b/>
          <w:bCs/>
          <w:iCs/>
          <w:sz w:val="22"/>
          <w:szCs w:val="22"/>
          <w:u w:val="single"/>
          <w:lang w:val="fr-FR"/>
        </w:rPr>
        <w:t>Critère 2 :</w:t>
      </w:r>
    </w:p>
    <w:p w14:paraId="008E0755" w14:textId="77777777" w:rsidR="004F53CB" w:rsidRPr="004F53CB" w:rsidRDefault="004F53CB" w:rsidP="004F53CB">
      <w:pPr>
        <w:rPr>
          <w:lang w:eastAsia="en-US"/>
        </w:rPr>
      </w:pPr>
    </w:p>
    <w:p w14:paraId="587BAC8D" w14:textId="7C87660B" w:rsidR="00B354E7" w:rsidRPr="004F53CB" w:rsidRDefault="00366A1A" w:rsidP="00FC1E88">
      <w:pPr>
        <w:pStyle w:val="Petitemain"/>
        <w:rPr>
          <w:rFonts w:ascii="Arial" w:hAnsi="Arial" w:cs="Arial"/>
          <w:b/>
          <w:bCs/>
          <w:sz w:val="22"/>
          <w:szCs w:val="22"/>
        </w:rPr>
      </w:pPr>
      <w:r w:rsidRPr="004F53CB">
        <w:rPr>
          <w:rFonts w:ascii="Arial" w:hAnsi="Arial" w:cs="Arial"/>
          <w:b/>
          <w:bCs/>
          <w:sz w:val="22"/>
          <w:szCs w:val="22"/>
        </w:rPr>
        <w:t>Références</w:t>
      </w:r>
      <w:r w:rsidR="000663A9" w:rsidRPr="004F53CB">
        <w:rPr>
          <w:rFonts w:ascii="Arial" w:hAnsi="Arial" w:cs="Arial"/>
          <w:b/>
          <w:bCs/>
          <w:sz w:val="22"/>
          <w:szCs w:val="22"/>
        </w:rPr>
        <w:t xml:space="preserve"> réalisées de moins de </w:t>
      </w:r>
      <w:r w:rsidR="000C4375" w:rsidRPr="004F53CB">
        <w:rPr>
          <w:rFonts w:ascii="Arial" w:hAnsi="Arial" w:cs="Arial"/>
          <w:b/>
          <w:bCs/>
          <w:sz w:val="22"/>
          <w:szCs w:val="22"/>
        </w:rPr>
        <w:t>5</w:t>
      </w:r>
      <w:r w:rsidR="000663A9" w:rsidRPr="004F53CB">
        <w:rPr>
          <w:rFonts w:ascii="Arial" w:hAnsi="Arial" w:cs="Arial"/>
          <w:b/>
          <w:bCs/>
          <w:sz w:val="22"/>
          <w:szCs w:val="22"/>
        </w:rPr>
        <w:t xml:space="preserve"> ans</w:t>
      </w:r>
      <w:r w:rsidR="00B354E7" w:rsidRPr="004F53CB">
        <w:rPr>
          <w:rFonts w:ascii="Arial" w:hAnsi="Arial" w:cs="Arial"/>
          <w:b/>
          <w:bCs/>
          <w:sz w:val="22"/>
          <w:szCs w:val="22"/>
        </w:rPr>
        <w:t xml:space="preserve"> </w:t>
      </w:r>
      <w:r w:rsidR="00FC1E88" w:rsidRPr="004F53CB">
        <w:rPr>
          <w:rFonts w:ascii="Arial" w:hAnsi="Arial" w:cs="Arial"/>
          <w:b/>
          <w:bCs/>
          <w:sz w:val="22"/>
          <w:szCs w:val="22"/>
        </w:rPr>
        <w:t>(</w:t>
      </w:r>
      <w:r w:rsidR="00D72F08" w:rsidRPr="004F53CB">
        <w:rPr>
          <w:rFonts w:ascii="Arial" w:hAnsi="Arial" w:cs="Arial"/>
          <w:b/>
          <w:bCs/>
          <w:sz w:val="22"/>
          <w:szCs w:val="22"/>
        </w:rPr>
        <w:t>2</w:t>
      </w:r>
      <w:r w:rsidR="00FC1E88" w:rsidRPr="004F53CB">
        <w:rPr>
          <w:rFonts w:ascii="Arial" w:hAnsi="Arial" w:cs="Arial"/>
          <w:b/>
          <w:bCs/>
          <w:sz w:val="22"/>
          <w:szCs w:val="22"/>
        </w:rPr>
        <w:t xml:space="preserve"> page</w:t>
      </w:r>
      <w:r w:rsidR="00D72F08" w:rsidRPr="004F53CB">
        <w:rPr>
          <w:rFonts w:ascii="Arial" w:hAnsi="Arial" w:cs="Arial"/>
          <w:b/>
          <w:bCs/>
          <w:sz w:val="22"/>
          <w:szCs w:val="22"/>
        </w:rPr>
        <w:t>s</w:t>
      </w:r>
      <w:r w:rsidR="00FC1E88" w:rsidRPr="004F53CB">
        <w:rPr>
          <w:rFonts w:ascii="Arial" w:hAnsi="Arial" w:cs="Arial"/>
          <w:b/>
          <w:bCs/>
          <w:sz w:val="22"/>
          <w:szCs w:val="22"/>
        </w:rPr>
        <w:t xml:space="preserve"> max </w:t>
      </w:r>
      <w:r w:rsidR="00D72F08" w:rsidRPr="004F53CB">
        <w:rPr>
          <w:rFonts w:ascii="Arial" w:hAnsi="Arial" w:cs="Arial"/>
          <w:b/>
          <w:bCs/>
          <w:sz w:val="22"/>
          <w:szCs w:val="22"/>
        </w:rPr>
        <w:t xml:space="preserve">– 1 page </w:t>
      </w:r>
      <w:r w:rsidR="00FC1E88" w:rsidRPr="004F53CB">
        <w:rPr>
          <w:rFonts w:ascii="Arial" w:hAnsi="Arial" w:cs="Arial"/>
          <w:b/>
          <w:bCs/>
          <w:sz w:val="22"/>
          <w:szCs w:val="22"/>
        </w:rPr>
        <w:t>par référence – soit 1 recto</w:t>
      </w:r>
      <w:r w:rsidR="00696DFE" w:rsidRPr="004F53CB">
        <w:rPr>
          <w:rFonts w:ascii="Arial" w:hAnsi="Arial" w:cs="Arial"/>
          <w:b/>
          <w:bCs/>
          <w:sz w:val="22"/>
          <w:szCs w:val="22"/>
        </w:rPr>
        <w:t>/verso</w:t>
      </w:r>
      <w:r w:rsidR="00FC1E88" w:rsidRPr="004F53CB">
        <w:rPr>
          <w:rFonts w:ascii="Arial" w:hAnsi="Arial" w:cs="Arial"/>
          <w:b/>
          <w:bCs/>
          <w:sz w:val="22"/>
          <w:szCs w:val="22"/>
        </w:rPr>
        <w:t xml:space="preserve"> p</w:t>
      </w:r>
      <w:r w:rsidR="00696DFE" w:rsidRPr="004F53CB">
        <w:rPr>
          <w:rFonts w:ascii="Arial" w:hAnsi="Arial" w:cs="Arial"/>
          <w:b/>
          <w:bCs/>
          <w:sz w:val="22"/>
          <w:szCs w:val="22"/>
        </w:rPr>
        <w:t xml:space="preserve">our les 2 </w:t>
      </w:r>
      <w:r w:rsidR="00FC1E88" w:rsidRPr="004F53CB">
        <w:rPr>
          <w:rFonts w:ascii="Arial" w:hAnsi="Arial" w:cs="Arial"/>
          <w:b/>
          <w:bCs/>
          <w:sz w:val="22"/>
          <w:szCs w:val="22"/>
        </w:rPr>
        <w:t>référence</w:t>
      </w:r>
      <w:r w:rsidR="00615BB8" w:rsidRPr="004F53CB">
        <w:rPr>
          <w:rFonts w:ascii="Arial" w:hAnsi="Arial" w:cs="Arial"/>
          <w:b/>
          <w:bCs/>
          <w:sz w:val="22"/>
          <w:szCs w:val="22"/>
        </w:rPr>
        <w:t>s</w:t>
      </w:r>
      <w:r w:rsidR="00FC1E88" w:rsidRPr="004F53CB">
        <w:rPr>
          <w:rFonts w:ascii="Arial" w:hAnsi="Arial" w:cs="Arial"/>
          <w:b/>
          <w:bCs/>
          <w:sz w:val="22"/>
          <w:szCs w:val="22"/>
        </w:rPr>
        <w:t>)</w:t>
      </w:r>
    </w:p>
    <w:p w14:paraId="1695EE28" w14:textId="77777777" w:rsidR="00B354E7" w:rsidRDefault="00B354E7" w:rsidP="00B354E7">
      <w:pPr>
        <w:pStyle w:val="PiedDePage0"/>
        <w:rPr>
          <w:rFonts w:ascii="Arial" w:hAnsi="Arial" w:cs="Arial"/>
          <w:iCs/>
          <w:sz w:val="22"/>
          <w:szCs w:val="22"/>
          <w:lang w:val="fr-FR"/>
        </w:rPr>
      </w:pPr>
    </w:p>
    <w:p w14:paraId="52E72BD8" w14:textId="640BEBAA" w:rsidR="00366A1A" w:rsidRDefault="00967ECB" w:rsidP="00487217">
      <w:pPr>
        <w:pStyle w:val="PiedDePage0"/>
        <w:rPr>
          <w:rFonts w:ascii="Arial" w:hAnsi="Arial" w:cs="Arial"/>
          <w:iCs/>
          <w:sz w:val="22"/>
          <w:szCs w:val="22"/>
          <w:lang w:val="fr-FR"/>
        </w:rPr>
      </w:pPr>
      <w:r>
        <w:rPr>
          <w:rFonts w:ascii="Arial" w:hAnsi="Arial" w:cs="Arial"/>
          <w:iCs/>
          <w:sz w:val="22"/>
          <w:szCs w:val="22"/>
          <w:lang w:val="fr-FR"/>
        </w:rPr>
        <w:t>3.</w:t>
      </w:r>
      <w:r w:rsidR="00487217">
        <w:rPr>
          <w:rFonts w:ascii="Arial" w:hAnsi="Arial" w:cs="Arial"/>
          <w:iCs/>
          <w:sz w:val="22"/>
          <w:szCs w:val="22"/>
          <w:lang w:val="fr-FR"/>
        </w:rPr>
        <w:t xml:space="preserve">1 </w:t>
      </w:r>
      <w:r w:rsidR="00366A1A">
        <w:rPr>
          <w:rFonts w:ascii="Arial" w:hAnsi="Arial" w:cs="Arial"/>
          <w:iCs/>
          <w:sz w:val="22"/>
          <w:szCs w:val="22"/>
          <w:lang w:val="fr-FR"/>
        </w:rPr>
        <w:t>–</w:t>
      </w:r>
      <w:r w:rsidR="00487217">
        <w:rPr>
          <w:rFonts w:ascii="Arial" w:hAnsi="Arial" w:cs="Arial"/>
          <w:iCs/>
          <w:sz w:val="22"/>
          <w:szCs w:val="22"/>
          <w:lang w:val="fr-FR"/>
        </w:rPr>
        <w:t xml:space="preserve"> </w:t>
      </w:r>
      <w:r w:rsidR="00366A1A">
        <w:rPr>
          <w:rFonts w:ascii="Arial" w:hAnsi="Arial" w:cs="Arial"/>
          <w:iCs/>
          <w:sz w:val="22"/>
          <w:szCs w:val="22"/>
          <w:lang w:val="fr-FR"/>
        </w:rPr>
        <w:t>Présentation d’</w:t>
      </w:r>
      <w:r w:rsidR="00487217" w:rsidRPr="00F95912">
        <w:rPr>
          <w:rFonts w:ascii="Arial" w:hAnsi="Arial" w:cs="Arial"/>
          <w:iCs/>
          <w:sz w:val="22"/>
          <w:szCs w:val="22"/>
          <w:lang w:val="fr-FR"/>
        </w:rPr>
        <w:t xml:space="preserve">une référence de </w:t>
      </w:r>
      <w:r w:rsidR="006741C7">
        <w:rPr>
          <w:rFonts w:ascii="Arial" w:hAnsi="Arial" w:cs="Arial"/>
          <w:iCs/>
          <w:sz w:val="22"/>
          <w:szCs w:val="22"/>
          <w:lang w:val="fr-FR"/>
        </w:rPr>
        <w:t>réalisation</w:t>
      </w:r>
      <w:r w:rsidR="00487217" w:rsidRPr="00F95912">
        <w:rPr>
          <w:rFonts w:ascii="Arial" w:hAnsi="Arial" w:cs="Arial"/>
          <w:iCs/>
          <w:sz w:val="22"/>
          <w:szCs w:val="22"/>
          <w:lang w:val="fr-FR"/>
        </w:rPr>
        <w:t xml:space="preserve"> </w:t>
      </w:r>
      <w:r w:rsidR="000C4375">
        <w:rPr>
          <w:rFonts w:ascii="Arial" w:hAnsi="Arial" w:cs="Arial"/>
          <w:iCs/>
          <w:sz w:val="22"/>
          <w:szCs w:val="22"/>
          <w:lang w:val="fr-FR"/>
        </w:rPr>
        <w:t>d’un ERP, se rapprochant au maximum de l’opération</w:t>
      </w:r>
    </w:p>
    <w:p w14:paraId="3FD6223E" w14:textId="77777777" w:rsidR="00967ECB" w:rsidRDefault="00967ECB" w:rsidP="00683F7A">
      <w:pPr>
        <w:pStyle w:val="Petitemain"/>
        <w:rPr>
          <w:rFonts w:ascii="Arial" w:hAnsi="Arial" w:cs="Arial"/>
          <w:i/>
          <w:iCs/>
          <w:sz w:val="22"/>
          <w:szCs w:val="22"/>
        </w:rPr>
      </w:pPr>
    </w:p>
    <w:p w14:paraId="75008E0F" w14:textId="5C6C6D81" w:rsidR="00683F7A" w:rsidRPr="00795299" w:rsidRDefault="00683F7A" w:rsidP="00683F7A">
      <w:pPr>
        <w:pStyle w:val="Petitemain"/>
        <w:rPr>
          <w:rFonts w:ascii="Arial" w:hAnsi="Arial" w:cs="Arial"/>
          <w:i/>
          <w:iCs/>
          <w:sz w:val="22"/>
          <w:szCs w:val="22"/>
        </w:rPr>
      </w:pPr>
      <w:r w:rsidRPr="00795299">
        <w:rPr>
          <w:rFonts w:ascii="Arial" w:hAnsi="Arial" w:cs="Arial"/>
          <w:i/>
          <w:iCs/>
          <w:sz w:val="22"/>
          <w:szCs w:val="22"/>
        </w:rPr>
        <w:t>Préciser</w:t>
      </w:r>
      <w:r w:rsidR="00967ECB">
        <w:rPr>
          <w:rFonts w:ascii="Arial" w:hAnsi="Arial" w:cs="Arial"/>
          <w:i/>
          <w:iCs/>
          <w:sz w:val="22"/>
          <w:szCs w:val="22"/>
        </w:rPr>
        <w:t xml:space="preserve"> </w:t>
      </w:r>
      <w:r w:rsidR="000C4375">
        <w:rPr>
          <w:rFonts w:ascii="Arial" w:hAnsi="Arial" w:cs="Arial"/>
          <w:i/>
          <w:iCs/>
          <w:sz w:val="22"/>
          <w:szCs w:val="22"/>
        </w:rPr>
        <w:t>à</w:t>
      </w:r>
      <w:r w:rsidR="00967ECB">
        <w:rPr>
          <w:rFonts w:ascii="Arial" w:hAnsi="Arial" w:cs="Arial"/>
          <w:i/>
          <w:iCs/>
          <w:sz w:val="22"/>
          <w:szCs w:val="22"/>
        </w:rPr>
        <w:t xml:space="preserve"> minima</w:t>
      </w:r>
      <w:r w:rsidRPr="00795299">
        <w:rPr>
          <w:rFonts w:ascii="Arial" w:hAnsi="Arial" w:cs="Arial"/>
          <w:i/>
          <w:iCs/>
          <w:sz w:val="22"/>
          <w:szCs w:val="22"/>
        </w:rPr>
        <w:t xml:space="preserve"> les éléments suivants : </w:t>
      </w:r>
    </w:p>
    <w:p w14:paraId="3156D0A2" w14:textId="77777777" w:rsidR="00683F7A" w:rsidRPr="00877CFE" w:rsidRDefault="00683F7A" w:rsidP="00683F7A">
      <w:pPr>
        <w:pStyle w:val="Petitemain"/>
        <w:numPr>
          <w:ilvl w:val="0"/>
          <w:numId w:val="14"/>
        </w:numPr>
        <w:rPr>
          <w:rFonts w:ascii="Arial" w:hAnsi="Arial" w:cs="Arial"/>
          <w:i/>
          <w:iCs/>
          <w:sz w:val="22"/>
          <w:szCs w:val="22"/>
        </w:rPr>
      </w:pPr>
      <w:r>
        <w:rPr>
          <w:rFonts w:ascii="Arial" w:hAnsi="Arial" w:cs="Arial"/>
          <w:i/>
          <w:iCs/>
          <w:sz w:val="22"/>
          <w:szCs w:val="22"/>
        </w:rPr>
        <w:t>MOE -</w:t>
      </w:r>
      <w:r w:rsidRPr="00877CFE">
        <w:rPr>
          <w:rFonts w:ascii="Arial" w:hAnsi="Arial" w:cs="Arial"/>
          <w:i/>
          <w:iCs/>
          <w:sz w:val="22"/>
          <w:szCs w:val="22"/>
        </w:rPr>
        <w:t xml:space="preserve"> mandataire</w:t>
      </w:r>
    </w:p>
    <w:p w14:paraId="6A8EA201" w14:textId="77777777" w:rsidR="00683F7A" w:rsidRPr="00877CFE" w:rsidRDefault="00683F7A" w:rsidP="00683F7A">
      <w:pPr>
        <w:pStyle w:val="Petitemain"/>
        <w:numPr>
          <w:ilvl w:val="0"/>
          <w:numId w:val="14"/>
        </w:numPr>
        <w:rPr>
          <w:rFonts w:ascii="Arial" w:hAnsi="Arial" w:cs="Arial"/>
          <w:i/>
          <w:iCs/>
          <w:sz w:val="22"/>
          <w:szCs w:val="22"/>
        </w:rPr>
      </w:pPr>
      <w:r w:rsidRPr="00877CFE">
        <w:rPr>
          <w:rFonts w:ascii="Arial" w:hAnsi="Arial" w:cs="Arial"/>
          <w:i/>
          <w:iCs/>
          <w:sz w:val="22"/>
          <w:szCs w:val="22"/>
        </w:rPr>
        <w:t>Intitulé de l’opération et localisation</w:t>
      </w:r>
    </w:p>
    <w:p w14:paraId="7CE9E151" w14:textId="77777777" w:rsidR="00683F7A" w:rsidRPr="00877CFE" w:rsidRDefault="00683F7A" w:rsidP="00683F7A">
      <w:pPr>
        <w:pStyle w:val="Petitemain"/>
        <w:numPr>
          <w:ilvl w:val="0"/>
          <w:numId w:val="14"/>
        </w:numPr>
        <w:rPr>
          <w:rFonts w:ascii="Arial" w:hAnsi="Arial" w:cs="Arial"/>
          <w:i/>
          <w:iCs/>
          <w:sz w:val="22"/>
          <w:szCs w:val="22"/>
        </w:rPr>
      </w:pPr>
      <w:r w:rsidRPr="00877CFE">
        <w:rPr>
          <w:rFonts w:ascii="Arial" w:hAnsi="Arial" w:cs="Arial"/>
          <w:i/>
          <w:iCs/>
          <w:sz w:val="22"/>
          <w:szCs w:val="22"/>
        </w:rPr>
        <w:t>Maîtrise d’ouvrage</w:t>
      </w:r>
    </w:p>
    <w:p w14:paraId="3375E247" w14:textId="77777777" w:rsidR="00683F7A" w:rsidRPr="00877CFE" w:rsidRDefault="00683F7A" w:rsidP="00683F7A">
      <w:pPr>
        <w:pStyle w:val="Petitemain"/>
        <w:numPr>
          <w:ilvl w:val="0"/>
          <w:numId w:val="14"/>
        </w:numPr>
        <w:rPr>
          <w:rFonts w:ascii="Arial" w:hAnsi="Arial" w:cs="Arial"/>
          <w:i/>
          <w:iCs/>
          <w:sz w:val="22"/>
          <w:szCs w:val="22"/>
        </w:rPr>
      </w:pPr>
      <w:r w:rsidRPr="00877CFE">
        <w:rPr>
          <w:rFonts w:ascii="Arial" w:hAnsi="Arial" w:cs="Arial"/>
          <w:i/>
          <w:iCs/>
          <w:sz w:val="22"/>
          <w:szCs w:val="22"/>
        </w:rPr>
        <w:t>Descriptif sommaire de l’opération</w:t>
      </w:r>
    </w:p>
    <w:p w14:paraId="3A5E5687" w14:textId="77777777" w:rsidR="00683F7A" w:rsidRPr="00877CFE" w:rsidRDefault="00683F7A" w:rsidP="00683F7A">
      <w:pPr>
        <w:pStyle w:val="Petitemain"/>
        <w:numPr>
          <w:ilvl w:val="0"/>
          <w:numId w:val="14"/>
        </w:numPr>
        <w:rPr>
          <w:rFonts w:ascii="Arial" w:hAnsi="Arial" w:cs="Arial"/>
          <w:i/>
          <w:iCs/>
          <w:sz w:val="22"/>
          <w:szCs w:val="22"/>
        </w:rPr>
      </w:pPr>
      <w:r w:rsidRPr="00877CFE">
        <w:rPr>
          <w:rFonts w:ascii="Arial" w:hAnsi="Arial" w:cs="Arial"/>
          <w:i/>
          <w:iCs/>
          <w:sz w:val="22"/>
          <w:szCs w:val="22"/>
        </w:rPr>
        <w:t xml:space="preserve">Surfaces </w:t>
      </w:r>
    </w:p>
    <w:p w14:paraId="502A5282" w14:textId="1728E9D1" w:rsidR="00683F7A" w:rsidRPr="00877CFE" w:rsidRDefault="00683F7A" w:rsidP="00683F7A">
      <w:pPr>
        <w:pStyle w:val="Petitemain"/>
        <w:numPr>
          <w:ilvl w:val="0"/>
          <w:numId w:val="14"/>
        </w:numPr>
        <w:rPr>
          <w:rFonts w:ascii="Arial" w:hAnsi="Arial" w:cs="Arial"/>
          <w:i/>
          <w:iCs/>
          <w:sz w:val="22"/>
          <w:szCs w:val="22"/>
        </w:rPr>
      </w:pPr>
      <w:r w:rsidRPr="00877CFE">
        <w:rPr>
          <w:rFonts w:ascii="Arial" w:hAnsi="Arial" w:cs="Arial"/>
          <w:i/>
          <w:iCs/>
          <w:sz w:val="22"/>
          <w:szCs w:val="22"/>
        </w:rPr>
        <w:t>Coût</w:t>
      </w:r>
      <w:r>
        <w:rPr>
          <w:rFonts w:ascii="Arial" w:hAnsi="Arial" w:cs="Arial"/>
          <w:i/>
          <w:iCs/>
          <w:sz w:val="22"/>
          <w:szCs w:val="22"/>
        </w:rPr>
        <w:t xml:space="preserve"> de l’étude</w:t>
      </w:r>
      <w:r w:rsidRPr="00877CFE">
        <w:rPr>
          <w:rFonts w:ascii="Arial" w:hAnsi="Arial" w:cs="Arial"/>
          <w:i/>
          <w:iCs/>
          <w:sz w:val="22"/>
          <w:szCs w:val="22"/>
        </w:rPr>
        <w:t xml:space="preserve"> €HT (et année de valeur)</w:t>
      </w:r>
    </w:p>
    <w:p w14:paraId="22B04B89" w14:textId="77777777" w:rsidR="00683F7A" w:rsidRPr="003C43F8" w:rsidRDefault="00683F7A" w:rsidP="00683F7A">
      <w:pPr>
        <w:pStyle w:val="Petitemain"/>
        <w:numPr>
          <w:ilvl w:val="0"/>
          <w:numId w:val="14"/>
        </w:numPr>
        <w:rPr>
          <w:rFonts w:ascii="Arial" w:hAnsi="Arial" w:cs="Arial"/>
          <w:i/>
          <w:iCs/>
          <w:sz w:val="22"/>
          <w:szCs w:val="22"/>
        </w:rPr>
      </w:pPr>
      <w:r w:rsidRPr="003C43F8">
        <w:rPr>
          <w:rFonts w:ascii="Arial" w:hAnsi="Arial" w:cs="Arial"/>
          <w:i/>
          <w:iCs/>
          <w:sz w:val="22"/>
          <w:szCs w:val="22"/>
        </w:rPr>
        <w:t>Procédure de passation</w:t>
      </w:r>
      <w:r>
        <w:rPr>
          <w:rFonts w:ascii="Arial" w:hAnsi="Arial" w:cs="Arial"/>
          <w:i/>
          <w:iCs/>
          <w:sz w:val="22"/>
          <w:szCs w:val="22"/>
        </w:rPr>
        <w:t xml:space="preserve"> (</w:t>
      </w:r>
      <w:r w:rsidRPr="003C43F8">
        <w:rPr>
          <w:rFonts w:ascii="Arial" w:hAnsi="Arial" w:cs="Arial"/>
          <w:i/>
          <w:iCs/>
          <w:sz w:val="22"/>
          <w:szCs w:val="22"/>
        </w:rPr>
        <w:t>Concours, négociée, privée...</w:t>
      </w:r>
      <w:r>
        <w:rPr>
          <w:rFonts w:ascii="Arial" w:hAnsi="Arial" w:cs="Arial"/>
          <w:i/>
          <w:iCs/>
          <w:sz w:val="22"/>
          <w:szCs w:val="22"/>
        </w:rPr>
        <w:t>)</w:t>
      </w:r>
    </w:p>
    <w:p w14:paraId="604E9D3C" w14:textId="77777777" w:rsidR="00683F7A" w:rsidRPr="00877CFE" w:rsidRDefault="00683F7A" w:rsidP="00683F7A">
      <w:pPr>
        <w:pStyle w:val="Petitemain"/>
        <w:numPr>
          <w:ilvl w:val="0"/>
          <w:numId w:val="14"/>
        </w:numPr>
        <w:rPr>
          <w:rFonts w:ascii="Arial" w:hAnsi="Arial" w:cs="Arial"/>
          <w:i/>
          <w:iCs/>
          <w:sz w:val="22"/>
          <w:szCs w:val="22"/>
        </w:rPr>
      </w:pPr>
      <w:r w:rsidRPr="00877CFE">
        <w:rPr>
          <w:rFonts w:ascii="Arial" w:hAnsi="Arial" w:cs="Arial"/>
          <w:i/>
          <w:iCs/>
          <w:sz w:val="22"/>
          <w:szCs w:val="22"/>
        </w:rPr>
        <w:t xml:space="preserve">Composition de l’équipe de maîtrise d’œuvre </w:t>
      </w:r>
    </w:p>
    <w:p w14:paraId="42F2F82A" w14:textId="77777777" w:rsidR="00683F7A" w:rsidRPr="003C43F8" w:rsidRDefault="00683F7A" w:rsidP="00683F7A">
      <w:pPr>
        <w:pStyle w:val="Petitemain"/>
        <w:numPr>
          <w:ilvl w:val="0"/>
          <w:numId w:val="14"/>
        </w:numPr>
        <w:rPr>
          <w:rFonts w:ascii="Arial" w:hAnsi="Arial" w:cs="Arial"/>
          <w:b/>
          <w:bCs/>
          <w:sz w:val="22"/>
          <w:szCs w:val="22"/>
          <w:u w:val="single"/>
        </w:rPr>
      </w:pPr>
      <w:r w:rsidRPr="003C43F8">
        <w:rPr>
          <w:rFonts w:ascii="Arial" w:hAnsi="Arial" w:cs="Arial"/>
          <w:i/>
          <w:iCs/>
          <w:sz w:val="22"/>
          <w:szCs w:val="22"/>
        </w:rPr>
        <w:t>Avancement de l’opération (Phase et année</w:t>
      </w:r>
      <w:r>
        <w:rPr>
          <w:rFonts w:ascii="Arial" w:hAnsi="Arial" w:cs="Arial"/>
          <w:i/>
          <w:iCs/>
          <w:sz w:val="22"/>
          <w:szCs w:val="22"/>
        </w:rPr>
        <w:t>)</w:t>
      </w:r>
    </w:p>
    <w:p w14:paraId="1ECB36C3" w14:textId="77777777" w:rsidR="00683F7A" w:rsidRPr="00683F7A" w:rsidRDefault="00683F7A" w:rsidP="00683F7A">
      <w:pPr>
        <w:rPr>
          <w:lang w:eastAsia="en-US"/>
        </w:rPr>
      </w:pPr>
    </w:p>
    <w:p w14:paraId="0BC1B916" w14:textId="77777777" w:rsidR="00366A1A" w:rsidRDefault="00366A1A" w:rsidP="00487217">
      <w:pPr>
        <w:pStyle w:val="PiedDePage0"/>
        <w:rPr>
          <w:rFonts w:ascii="Arial" w:hAnsi="Arial" w:cs="Arial"/>
          <w:iCs/>
          <w:sz w:val="22"/>
          <w:szCs w:val="22"/>
          <w:lang w:val="fr-FR"/>
        </w:rPr>
      </w:pPr>
    </w:p>
    <w:p w14:paraId="50F460C5" w14:textId="7A9BE841" w:rsidR="00487217" w:rsidRDefault="009715D3" w:rsidP="00487217">
      <w:pPr>
        <w:pStyle w:val="PiedDePage0"/>
        <w:rPr>
          <w:rFonts w:ascii="Arial" w:hAnsi="Arial" w:cs="Arial"/>
          <w:iCs/>
          <w:sz w:val="22"/>
          <w:szCs w:val="22"/>
          <w:lang w:val="fr-FR"/>
        </w:rPr>
      </w:pPr>
      <w:r>
        <w:rPr>
          <w:rFonts w:ascii="Arial" w:hAnsi="Arial" w:cs="Arial"/>
          <w:iCs/>
          <w:sz w:val="22"/>
          <w:szCs w:val="22"/>
          <w:lang w:val="fr-FR"/>
        </w:rPr>
        <w:t>3.</w:t>
      </w:r>
      <w:r w:rsidR="00366A1A">
        <w:rPr>
          <w:rFonts w:ascii="Arial" w:hAnsi="Arial" w:cs="Arial"/>
          <w:iCs/>
          <w:sz w:val="22"/>
          <w:szCs w:val="22"/>
          <w:lang w:val="fr-FR"/>
        </w:rPr>
        <w:t>2 – Présentation d’</w:t>
      </w:r>
      <w:r w:rsidR="00487217" w:rsidRPr="00F95912">
        <w:rPr>
          <w:rFonts w:ascii="Arial" w:hAnsi="Arial" w:cs="Arial"/>
          <w:iCs/>
          <w:sz w:val="22"/>
          <w:szCs w:val="22"/>
          <w:lang w:val="fr-FR"/>
        </w:rPr>
        <w:t>une référence d</w:t>
      </w:r>
      <w:r w:rsidR="000C4375">
        <w:rPr>
          <w:rFonts w:ascii="Arial" w:hAnsi="Arial" w:cs="Arial"/>
          <w:iCs/>
          <w:sz w:val="22"/>
          <w:szCs w:val="22"/>
          <w:lang w:val="fr-FR"/>
        </w:rPr>
        <w:t>’un ERP, se rapprochant au maximum de l’opération</w:t>
      </w:r>
    </w:p>
    <w:p w14:paraId="6ACFD75B" w14:textId="77777777" w:rsidR="00F95912" w:rsidRDefault="00F95912" w:rsidP="00B354E7">
      <w:pPr>
        <w:pStyle w:val="PiedDePage0"/>
        <w:rPr>
          <w:rFonts w:ascii="Arial" w:hAnsi="Arial" w:cs="Arial"/>
          <w:iCs/>
          <w:sz w:val="22"/>
          <w:szCs w:val="22"/>
          <w:lang w:val="fr-FR"/>
        </w:rPr>
      </w:pPr>
    </w:p>
    <w:p w14:paraId="0549CBAF" w14:textId="4AF1404B" w:rsidR="00877CFE" w:rsidRPr="00795299" w:rsidRDefault="00877CFE" w:rsidP="00877CFE">
      <w:pPr>
        <w:pStyle w:val="Petitemain"/>
        <w:rPr>
          <w:rFonts w:ascii="Arial" w:hAnsi="Arial" w:cs="Arial"/>
          <w:i/>
          <w:iCs/>
          <w:sz w:val="22"/>
          <w:szCs w:val="22"/>
        </w:rPr>
      </w:pPr>
      <w:r w:rsidRPr="00795299">
        <w:rPr>
          <w:rFonts w:ascii="Arial" w:hAnsi="Arial" w:cs="Arial"/>
          <w:i/>
          <w:iCs/>
          <w:sz w:val="22"/>
          <w:szCs w:val="22"/>
        </w:rPr>
        <w:t xml:space="preserve">Préciser </w:t>
      </w:r>
      <w:r w:rsidR="000C4375">
        <w:rPr>
          <w:rFonts w:ascii="Arial" w:hAnsi="Arial" w:cs="Arial"/>
          <w:i/>
          <w:iCs/>
          <w:sz w:val="22"/>
          <w:szCs w:val="22"/>
        </w:rPr>
        <w:t>à</w:t>
      </w:r>
      <w:r w:rsidR="00967ECB">
        <w:rPr>
          <w:rFonts w:ascii="Arial" w:hAnsi="Arial" w:cs="Arial"/>
          <w:i/>
          <w:iCs/>
          <w:sz w:val="22"/>
          <w:szCs w:val="22"/>
        </w:rPr>
        <w:t xml:space="preserve"> minima </w:t>
      </w:r>
      <w:r w:rsidRPr="00795299">
        <w:rPr>
          <w:rFonts w:ascii="Arial" w:hAnsi="Arial" w:cs="Arial"/>
          <w:i/>
          <w:iCs/>
          <w:sz w:val="22"/>
          <w:szCs w:val="22"/>
        </w:rPr>
        <w:t xml:space="preserve">les éléments suivants : </w:t>
      </w:r>
    </w:p>
    <w:p w14:paraId="7B17B4AA" w14:textId="0D10CFB8" w:rsidR="00877CFE" w:rsidRPr="00877CFE" w:rsidRDefault="00877CFE" w:rsidP="00877CFE">
      <w:pPr>
        <w:pStyle w:val="Petitemain"/>
        <w:numPr>
          <w:ilvl w:val="0"/>
          <w:numId w:val="14"/>
        </w:numPr>
        <w:rPr>
          <w:rFonts w:ascii="Arial" w:hAnsi="Arial" w:cs="Arial"/>
          <w:i/>
          <w:iCs/>
          <w:sz w:val="22"/>
          <w:szCs w:val="22"/>
        </w:rPr>
      </w:pPr>
      <w:r>
        <w:rPr>
          <w:rFonts w:ascii="Arial" w:hAnsi="Arial" w:cs="Arial"/>
          <w:i/>
          <w:iCs/>
          <w:sz w:val="22"/>
          <w:szCs w:val="22"/>
        </w:rPr>
        <w:t xml:space="preserve">MOE </w:t>
      </w:r>
      <w:r w:rsidR="00196302">
        <w:rPr>
          <w:rFonts w:ascii="Arial" w:hAnsi="Arial" w:cs="Arial"/>
          <w:i/>
          <w:iCs/>
          <w:sz w:val="22"/>
          <w:szCs w:val="22"/>
        </w:rPr>
        <w:t>-</w:t>
      </w:r>
      <w:r w:rsidRPr="00877CFE">
        <w:rPr>
          <w:rFonts w:ascii="Arial" w:hAnsi="Arial" w:cs="Arial"/>
          <w:i/>
          <w:iCs/>
          <w:sz w:val="22"/>
          <w:szCs w:val="22"/>
        </w:rPr>
        <w:t xml:space="preserve"> mandataire</w:t>
      </w:r>
    </w:p>
    <w:p w14:paraId="577AD185" w14:textId="4BF40B6B" w:rsidR="00877CFE" w:rsidRPr="00877CFE" w:rsidRDefault="00877CFE" w:rsidP="00877CFE">
      <w:pPr>
        <w:pStyle w:val="Petitemain"/>
        <w:numPr>
          <w:ilvl w:val="0"/>
          <w:numId w:val="14"/>
        </w:numPr>
        <w:rPr>
          <w:rFonts w:ascii="Arial" w:hAnsi="Arial" w:cs="Arial"/>
          <w:i/>
          <w:iCs/>
          <w:sz w:val="22"/>
          <w:szCs w:val="22"/>
        </w:rPr>
      </w:pPr>
      <w:r w:rsidRPr="00877CFE">
        <w:rPr>
          <w:rFonts w:ascii="Arial" w:hAnsi="Arial" w:cs="Arial"/>
          <w:i/>
          <w:iCs/>
          <w:sz w:val="22"/>
          <w:szCs w:val="22"/>
        </w:rPr>
        <w:t>Intitulé de l’opération et localisation</w:t>
      </w:r>
    </w:p>
    <w:p w14:paraId="220FA70C" w14:textId="77777777" w:rsidR="00877CFE" w:rsidRPr="00877CFE" w:rsidRDefault="00877CFE" w:rsidP="00877CFE">
      <w:pPr>
        <w:pStyle w:val="Petitemain"/>
        <w:numPr>
          <w:ilvl w:val="0"/>
          <w:numId w:val="14"/>
        </w:numPr>
        <w:rPr>
          <w:rFonts w:ascii="Arial" w:hAnsi="Arial" w:cs="Arial"/>
          <w:i/>
          <w:iCs/>
          <w:sz w:val="22"/>
          <w:szCs w:val="22"/>
        </w:rPr>
      </w:pPr>
      <w:r w:rsidRPr="00877CFE">
        <w:rPr>
          <w:rFonts w:ascii="Arial" w:hAnsi="Arial" w:cs="Arial"/>
          <w:i/>
          <w:iCs/>
          <w:sz w:val="22"/>
          <w:szCs w:val="22"/>
        </w:rPr>
        <w:t>Maîtrise d’ouvrage</w:t>
      </w:r>
    </w:p>
    <w:p w14:paraId="4D8829A3" w14:textId="6C66E96D" w:rsidR="00877CFE" w:rsidRPr="00877CFE" w:rsidRDefault="00877CFE" w:rsidP="00877CFE">
      <w:pPr>
        <w:pStyle w:val="Petitemain"/>
        <w:numPr>
          <w:ilvl w:val="0"/>
          <w:numId w:val="14"/>
        </w:numPr>
        <w:rPr>
          <w:rFonts w:ascii="Arial" w:hAnsi="Arial" w:cs="Arial"/>
          <w:i/>
          <w:iCs/>
          <w:sz w:val="22"/>
          <w:szCs w:val="22"/>
        </w:rPr>
      </w:pPr>
      <w:r w:rsidRPr="00877CFE">
        <w:rPr>
          <w:rFonts w:ascii="Arial" w:hAnsi="Arial" w:cs="Arial"/>
          <w:i/>
          <w:iCs/>
          <w:sz w:val="22"/>
          <w:szCs w:val="22"/>
        </w:rPr>
        <w:t>Descriptif sommaire de l’opération</w:t>
      </w:r>
    </w:p>
    <w:p w14:paraId="7CA18EA5" w14:textId="5BDC3F1E" w:rsidR="00877CFE" w:rsidRPr="00877CFE" w:rsidRDefault="00877CFE" w:rsidP="00877CFE">
      <w:pPr>
        <w:pStyle w:val="Petitemain"/>
        <w:numPr>
          <w:ilvl w:val="0"/>
          <w:numId w:val="14"/>
        </w:numPr>
        <w:rPr>
          <w:rFonts w:ascii="Arial" w:hAnsi="Arial" w:cs="Arial"/>
          <w:i/>
          <w:iCs/>
          <w:sz w:val="22"/>
          <w:szCs w:val="22"/>
        </w:rPr>
      </w:pPr>
      <w:r w:rsidRPr="00877CFE">
        <w:rPr>
          <w:rFonts w:ascii="Arial" w:hAnsi="Arial" w:cs="Arial"/>
          <w:i/>
          <w:iCs/>
          <w:sz w:val="22"/>
          <w:szCs w:val="22"/>
        </w:rPr>
        <w:t xml:space="preserve">Surfaces </w:t>
      </w:r>
    </w:p>
    <w:p w14:paraId="5CEA3E9C" w14:textId="77777777" w:rsidR="00877CFE" w:rsidRPr="00877CFE" w:rsidRDefault="00877CFE" w:rsidP="00877CFE">
      <w:pPr>
        <w:pStyle w:val="Petitemain"/>
        <w:numPr>
          <w:ilvl w:val="0"/>
          <w:numId w:val="14"/>
        </w:numPr>
        <w:rPr>
          <w:rFonts w:ascii="Arial" w:hAnsi="Arial" w:cs="Arial"/>
          <w:i/>
          <w:iCs/>
          <w:sz w:val="22"/>
          <w:szCs w:val="22"/>
        </w:rPr>
      </w:pPr>
      <w:r w:rsidRPr="00877CFE">
        <w:rPr>
          <w:rFonts w:ascii="Arial" w:hAnsi="Arial" w:cs="Arial"/>
          <w:i/>
          <w:iCs/>
          <w:sz w:val="22"/>
          <w:szCs w:val="22"/>
        </w:rPr>
        <w:t>Coût travaux €HT (et année de valeur)</w:t>
      </w:r>
    </w:p>
    <w:p w14:paraId="7F39E060" w14:textId="7B747190" w:rsidR="00877CFE" w:rsidRPr="003C43F8" w:rsidRDefault="00877CFE" w:rsidP="00B054DC">
      <w:pPr>
        <w:pStyle w:val="Petitemain"/>
        <w:numPr>
          <w:ilvl w:val="0"/>
          <w:numId w:val="14"/>
        </w:numPr>
        <w:rPr>
          <w:rFonts w:ascii="Arial" w:hAnsi="Arial" w:cs="Arial"/>
          <w:i/>
          <w:iCs/>
          <w:sz w:val="22"/>
          <w:szCs w:val="22"/>
        </w:rPr>
      </w:pPr>
      <w:r w:rsidRPr="003C43F8">
        <w:rPr>
          <w:rFonts w:ascii="Arial" w:hAnsi="Arial" w:cs="Arial"/>
          <w:i/>
          <w:iCs/>
          <w:sz w:val="22"/>
          <w:szCs w:val="22"/>
        </w:rPr>
        <w:t>Procédure de passation</w:t>
      </w:r>
      <w:r w:rsidR="003C43F8">
        <w:rPr>
          <w:rFonts w:ascii="Arial" w:hAnsi="Arial" w:cs="Arial"/>
          <w:i/>
          <w:iCs/>
          <w:sz w:val="22"/>
          <w:szCs w:val="22"/>
        </w:rPr>
        <w:t xml:space="preserve"> (</w:t>
      </w:r>
      <w:r w:rsidRPr="003C43F8">
        <w:rPr>
          <w:rFonts w:ascii="Arial" w:hAnsi="Arial" w:cs="Arial"/>
          <w:i/>
          <w:iCs/>
          <w:sz w:val="22"/>
          <w:szCs w:val="22"/>
        </w:rPr>
        <w:t>Concours, négociée, privée...</w:t>
      </w:r>
      <w:r w:rsidR="003C43F8">
        <w:rPr>
          <w:rFonts w:ascii="Arial" w:hAnsi="Arial" w:cs="Arial"/>
          <w:i/>
          <w:iCs/>
          <w:sz w:val="22"/>
          <w:szCs w:val="22"/>
        </w:rPr>
        <w:t>)</w:t>
      </w:r>
    </w:p>
    <w:p w14:paraId="6A61CEC4" w14:textId="77777777" w:rsidR="00877CFE" w:rsidRPr="00877CFE" w:rsidRDefault="00877CFE" w:rsidP="00877CFE">
      <w:pPr>
        <w:pStyle w:val="Petitemain"/>
        <w:numPr>
          <w:ilvl w:val="0"/>
          <w:numId w:val="14"/>
        </w:numPr>
        <w:rPr>
          <w:rFonts w:ascii="Arial" w:hAnsi="Arial" w:cs="Arial"/>
          <w:i/>
          <w:iCs/>
          <w:sz w:val="22"/>
          <w:szCs w:val="22"/>
        </w:rPr>
      </w:pPr>
      <w:r w:rsidRPr="00877CFE">
        <w:rPr>
          <w:rFonts w:ascii="Arial" w:hAnsi="Arial" w:cs="Arial"/>
          <w:i/>
          <w:iCs/>
          <w:sz w:val="22"/>
          <w:szCs w:val="22"/>
        </w:rPr>
        <w:t xml:space="preserve">Composition de l’équipe de maîtrise d’œuvre </w:t>
      </w:r>
    </w:p>
    <w:p w14:paraId="2C73E265" w14:textId="2DD449AA" w:rsidR="00877CFE" w:rsidRPr="00493C63" w:rsidRDefault="00877CFE" w:rsidP="00216AD8">
      <w:pPr>
        <w:pStyle w:val="Petitemain"/>
        <w:numPr>
          <w:ilvl w:val="0"/>
          <w:numId w:val="14"/>
        </w:numPr>
        <w:rPr>
          <w:rFonts w:ascii="Arial" w:hAnsi="Arial" w:cs="Arial"/>
          <w:b/>
          <w:bCs/>
          <w:sz w:val="22"/>
          <w:szCs w:val="22"/>
          <w:u w:val="single"/>
        </w:rPr>
      </w:pPr>
      <w:r w:rsidRPr="003C43F8">
        <w:rPr>
          <w:rFonts w:ascii="Arial" w:hAnsi="Arial" w:cs="Arial"/>
          <w:i/>
          <w:iCs/>
          <w:sz w:val="22"/>
          <w:szCs w:val="22"/>
        </w:rPr>
        <w:t xml:space="preserve">Avancement de l’opération </w:t>
      </w:r>
      <w:r w:rsidR="003C43F8" w:rsidRPr="003C43F8">
        <w:rPr>
          <w:rFonts w:ascii="Arial" w:hAnsi="Arial" w:cs="Arial"/>
          <w:i/>
          <w:iCs/>
          <w:sz w:val="22"/>
          <w:szCs w:val="22"/>
        </w:rPr>
        <w:t>(</w:t>
      </w:r>
      <w:r w:rsidRPr="003C43F8">
        <w:rPr>
          <w:rFonts w:ascii="Arial" w:hAnsi="Arial" w:cs="Arial"/>
          <w:i/>
          <w:iCs/>
          <w:sz w:val="22"/>
          <w:szCs w:val="22"/>
        </w:rPr>
        <w:t>Phase et année</w:t>
      </w:r>
      <w:r w:rsidR="003C43F8">
        <w:rPr>
          <w:rFonts w:ascii="Arial" w:hAnsi="Arial" w:cs="Arial"/>
          <w:i/>
          <w:iCs/>
          <w:sz w:val="22"/>
          <w:szCs w:val="22"/>
        </w:rPr>
        <w:t>)</w:t>
      </w:r>
    </w:p>
    <w:p w14:paraId="2730573E" w14:textId="77777777" w:rsidR="00493C63" w:rsidRDefault="00493C63" w:rsidP="00493C63">
      <w:pPr>
        <w:pStyle w:val="Petitemain"/>
        <w:rPr>
          <w:rFonts w:ascii="Arial" w:hAnsi="Arial" w:cs="Arial"/>
          <w:i/>
          <w:iCs/>
          <w:sz w:val="22"/>
          <w:szCs w:val="22"/>
        </w:rPr>
      </w:pPr>
    </w:p>
    <w:p w14:paraId="6F85DE47" w14:textId="77777777" w:rsidR="004F53CB" w:rsidRDefault="004F53CB" w:rsidP="00493C63">
      <w:pPr>
        <w:pStyle w:val="Petitemain"/>
        <w:rPr>
          <w:rFonts w:ascii="Arial" w:hAnsi="Arial" w:cs="Arial"/>
          <w:i/>
          <w:iCs/>
          <w:sz w:val="22"/>
          <w:szCs w:val="22"/>
        </w:rPr>
      </w:pPr>
    </w:p>
    <w:p w14:paraId="4C0F09E3" w14:textId="77777777" w:rsidR="002C26E9" w:rsidRDefault="002C26E9" w:rsidP="00493C63">
      <w:pPr>
        <w:pStyle w:val="Petitemain"/>
        <w:rPr>
          <w:rFonts w:ascii="Arial" w:hAnsi="Arial" w:cs="Arial"/>
          <w:i/>
          <w:iCs/>
          <w:sz w:val="22"/>
          <w:szCs w:val="22"/>
        </w:rPr>
      </w:pPr>
    </w:p>
    <w:p w14:paraId="7BB69447" w14:textId="77777777" w:rsidR="002C26E9" w:rsidRDefault="002C26E9" w:rsidP="00493C63">
      <w:pPr>
        <w:pStyle w:val="Petitemain"/>
        <w:rPr>
          <w:rFonts w:ascii="Arial" w:hAnsi="Arial" w:cs="Arial"/>
          <w:i/>
          <w:iCs/>
          <w:sz w:val="22"/>
          <w:szCs w:val="22"/>
        </w:rPr>
      </w:pPr>
    </w:p>
    <w:p w14:paraId="4BA29586" w14:textId="77777777" w:rsidR="002C26E9" w:rsidRDefault="002C26E9" w:rsidP="00493C63">
      <w:pPr>
        <w:pStyle w:val="Petitemain"/>
        <w:rPr>
          <w:rFonts w:ascii="Arial" w:hAnsi="Arial" w:cs="Arial"/>
          <w:i/>
          <w:iCs/>
          <w:sz w:val="22"/>
          <w:szCs w:val="22"/>
        </w:rPr>
      </w:pPr>
    </w:p>
    <w:p w14:paraId="0221478E" w14:textId="77777777" w:rsidR="004F53CB" w:rsidRDefault="004F53CB" w:rsidP="004F53CB">
      <w:pPr>
        <w:pStyle w:val="Petitemain"/>
        <w:rPr>
          <w:rFonts w:ascii="Arial" w:hAnsi="Arial" w:cs="Arial"/>
          <w:b/>
          <w:bCs/>
          <w:sz w:val="22"/>
          <w:szCs w:val="22"/>
          <w:u w:val="single"/>
        </w:rPr>
      </w:pPr>
    </w:p>
    <w:p w14:paraId="37EA68DA" w14:textId="771179FE" w:rsidR="004F53CB" w:rsidRDefault="004F53CB" w:rsidP="004F53CB">
      <w:pPr>
        <w:pStyle w:val="Petitemain"/>
        <w:rPr>
          <w:rFonts w:ascii="Arial" w:hAnsi="Arial" w:cs="Arial"/>
          <w:b/>
          <w:bCs/>
          <w:sz w:val="22"/>
          <w:szCs w:val="22"/>
          <w:u w:val="single"/>
        </w:rPr>
      </w:pPr>
      <w:r>
        <w:rPr>
          <w:rFonts w:ascii="Arial" w:hAnsi="Arial" w:cs="Arial"/>
          <w:b/>
          <w:bCs/>
          <w:sz w:val="22"/>
          <w:szCs w:val="22"/>
          <w:u w:val="single"/>
        </w:rPr>
        <w:lastRenderedPageBreak/>
        <w:t>Critère 3 :</w:t>
      </w:r>
    </w:p>
    <w:p w14:paraId="4699ECF0" w14:textId="77777777" w:rsidR="004F53CB" w:rsidRDefault="004F53CB" w:rsidP="004F53CB">
      <w:pPr>
        <w:pStyle w:val="Petitemain"/>
        <w:rPr>
          <w:rFonts w:ascii="Arial" w:hAnsi="Arial" w:cs="Arial"/>
          <w:b/>
          <w:bCs/>
          <w:sz w:val="22"/>
          <w:szCs w:val="22"/>
          <w:u w:val="single"/>
        </w:rPr>
      </w:pPr>
    </w:p>
    <w:p w14:paraId="7DAFCB58" w14:textId="7481F630" w:rsidR="00493C63" w:rsidRPr="004F53CB" w:rsidRDefault="00493C63" w:rsidP="00493C63">
      <w:pPr>
        <w:pStyle w:val="Petitemain"/>
        <w:rPr>
          <w:rFonts w:ascii="Arial" w:hAnsi="Arial" w:cs="Arial"/>
          <w:b/>
          <w:bCs/>
          <w:sz w:val="22"/>
          <w:szCs w:val="22"/>
        </w:rPr>
      </w:pPr>
      <w:r w:rsidRPr="004F53CB">
        <w:rPr>
          <w:rFonts w:ascii="Arial" w:hAnsi="Arial" w:cs="Arial"/>
          <w:b/>
          <w:bCs/>
          <w:sz w:val="22"/>
          <w:szCs w:val="22"/>
        </w:rPr>
        <w:t>Mémoire technique</w:t>
      </w:r>
    </w:p>
    <w:p w14:paraId="5C18EC66" w14:textId="77777777" w:rsidR="00493C63" w:rsidRPr="007F7A3E" w:rsidRDefault="00493C63" w:rsidP="00493C63">
      <w:pPr>
        <w:pStyle w:val="PiedDePage0"/>
        <w:rPr>
          <w:rFonts w:ascii="Arial" w:hAnsi="Arial" w:cs="Arial"/>
          <w:iCs/>
          <w:sz w:val="22"/>
          <w:szCs w:val="22"/>
          <w:lang w:val="fr-FR"/>
        </w:rPr>
      </w:pPr>
    </w:p>
    <w:p w14:paraId="4331E197" w14:textId="2A0D53C1" w:rsidR="00493C63" w:rsidRPr="00BF4F83" w:rsidRDefault="00493C63" w:rsidP="00493C63">
      <w:pPr>
        <w:rPr>
          <w:rFonts w:ascii="Arial" w:hAnsi="Arial" w:cs="Arial"/>
          <w:iCs/>
          <w:sz w:val="22"/>
          <w:szCs w:val="22"/>
        </w:rPr>
      </w:pPr>
      <w:r w:rsidRPr="00BF4F83">
        <w:rPr>
          <w:rFonts w:ascii="Arial" w:hAnsi="Arial" w:cs="Arial"/>
          <w:iCs/>
          <w:sz w:val="22"/>
          <w:szCs w:val="22"/>
        </w:rPr>
        <w:t>1 – Méthodologie de mise en œuvre des études de conception et des travaux (</w:t>
      </w:r>
      <w:r>
        <w:rPr>
          <w:rFonts w:ascii="Arial" w:hAnsi="Arial" w:cs="Arial"/>
          <w:iCs/>
          <w:sz w:val="22"/>
          <w:szCs w:val="22"/>
        </w:rPr>
        <w:t>4</w:t>
      </w:r>
      <w:r w:rsidRPr="00BF4F83">
        <w:rPr>
          <w:rFonts w:ascii="Arial" w:hAnsi="Arial" w:cs="Arial"/>
          <w:iCs/>
          <w:sz w:val="22"/>
          <w:szCs w:val="22"/>
        </w:rPr>
        <w:t xml:space="preserve"> pages max – soit </w:t>
      </w:r>
      <w:r>
        <w:rPr>
          <w:rFonts w:ascii="Arial" w:hAnsi="Arial" w:cs="Arial"/>
          <w:iCs/>
          <w:sz w:val="22"/>
          <w:szCs w:val="22"/>
        </w:rPr>
        <w:t>2</w:t>
      </w:r>
      <w:r w:rsidRPr="00BF4F83">
        <w:rPr>
          <w:rFonts w:ascii="Arial" w:hAnsi="Arial" w:cs="Arial"/>
          <w:iCs/>
          <w:sz w:val="22"/>
          <w:szCs w:val="22"/>
        </w:rPr>
        <w:t xml:space="preserve"> recto/verso) </w:t>
      </w:r>
    </w:p>
    <w:p w14:paraId="6BA84435" w14:textId="77777777" w:rsidR="00493C63" w:rsidRPr="00BF4F83" w:rsidRDefault="00493C63" w:rsidP="00493C63">
      <w:pPr>
        <w:rPr>
          <w:lang w:eastAsia="en-US"/>
        </w:rPr>
      </w:pPr>
    </w:p>
    <w:p w14:paraId="314D83BD" w14:textId="77777777" w:rsidR="00493C63" w:rsidRPr="00BF4F83" w:rsidRDefault="00493C63" w:rsidP="00493C63">
      <w:pPr>
        <w:pStyle w:val="PiedDePage0"/>
        <w:rPr>
          <w:rFonts w:ascii="Arial" w:hAnsi="Arial" w:cs="Arial"/>
          <w:iCs/>
          <w:sz w:val="22"/>
          <w:szCs w:val="22"/>
          <w:lang w:val="fr-FR"/>
        </w:rPr>
      </w:pPr>
      <w:r w:rsidRPr="00BF4F83">
        <w:rPr>
          <w:rFonts w:ascii="Arial" w:hAnsi="Arial" w:cs="Arial"/>
          <w:iCs/>
          <w:sz w:val="22"/>
          <w:szCs w:val="22"/>
          <w:lang w:val="fr-FR"/>
        </w:rPr>
        <w:t xml:space="preserve">2 – Adéquation entre la méthodologie de réalisation des prestations et les enjeux calendaires – présenter : </w:t>
      </w:r>
    </w:p>
    <w:p w14:paraId="05C3C574" w14:textId="77777777" w:rsidR="00493C63" w:rsidRPr="00BF4F83" w:rsidRDefault="00493C63" w:rsidP="00493C63">
      <w:pPr>
        <w:pStyle w:val="PiedDePage0"/>
        <w:numPr>
          <w:ilvl w:val="0"/>
          <w:numId w:val="15"/>
        </w:numPr>
        <w:rPr>
          <w:rFonts w:ascii="Arial" w:hAnsi="Arial" w:cs="Arial"/>
          <w:iCs/>
          <w:sz w:val="22"/>
          <w:szCs w:val="22"/>
          <w:lang w:val="fr-FR"/>
        </w:rPr>
      </w:pPr>
      <w:r w:rsidRPr="00BF4F83">
        <w:rPr>
          <w:rFonts w:ascii="Arial" w:hAnsi="Arial" w:cs="Arial"/>
          <w:iCs/>
          <w:sz w:val="22"/>
          <w:szCs w:val="22"/>
          <w:lang w:val="fr-FR"/>
        </w:rPr>
        <w:t xml:space="preserve">une note (2 pages max – soit 1 recto/verso) précisant les modalités d’organisation et d’intervention </w:t>
      </w:r>
    </w:p>
    <w:p w14:paraId="427A93CF" w14:textId="4F5B2696" w:rsidR="00493C63" w:rsidRPr="00BF4F83" w:rsidRDefault="00493C63" w:rsidP="00493C63">
      <w:pPr>
        <w:pStyle w:val="PiedDePage0"/>
        <w:numPr>
          <w:ilvl w:val="0"/>
          <w:numId w:val="15"/>
        </w:numPr>
        <w:rPr>
          <w:rFonts w:ascii="Arial" w:hAnsi="Arial" w:cs="Arial"/>
          <w:iCs/>
          <w:sz w:val="22"/>
          <w:szCs w:val="22"/>
          <w:lang w:val="fr-FR"/>
        </w:rPr>
      </w:pPr>
      <w:r w:rsidRPr="00BF4F83">
        <w:rPr>
          <w:rFonts w:ascii="Arial" w:hAnsi="Arial" w:cs="Arial"/>
          <w:iCs/>
          <w:sz w:val="22"/>
          <w:szCs w:val="22"/>
          <w:lang w:val="fr-FR"/>
        </w:rPr>
        <w:t>un planning prévisionnel, des études de conception et des travaux explicitant le phasage des différentes interventions</w:t>
      </w:r>
    </w:p>
    <w:p w14:paraId="73854D87" w14:textId="77777777" w:rsidR="00493C63" w:rsidRPr="00BF4F83" w:rsidRDefault="00493C63" w:rsidP="00493C63">
      <w:pPr>
        <w:rPr>
          <w:lang w:eastAsia="en-US"/>
        </w:rPr>
      </w:pPr>
    </w:p>
    <w:p w14:paraId="5BFC325F" w14:textId="77777777" w:rsidR="00493C63" w:rsidRPr="00BF4F83" w:rsidRDefault="00493C63" w:rsidP="00493C63">
      <w:pPr>
        <w:pStyle w:val="PiedDePage0"/>
        <w:rPr>
          <w:rFonts w:ascii="Arial" w:hAnsi="Arial" w:cs="Arial"/>
          <w:iCs/>
          <w:sz w:val="22"/>
          <w:szCs w:val="22"/>
          <w:lang w:val="fr-FR"/>
        </w:rPr>
      </w:pPr>
    </w:p>
    <w:p w14:paraId="752549F0" w14:textId="5CAB57C7" w:rsidR="00493C63" w:rsidRPr="00BF4F83" w:rsidRDefault="00493C63" w:rsidP="00493C63">
      <w:pPr>
        <w:pStyle w:val="PiedDePage0"/>
        <w:rPr>
          <w:rFonts w:ascii="Arial" w:hAnsi="Arial" w:cs="Arial"/>
          <w:iCs/>
          <w:sz w:val="22"/>
          <w:szCs w:val="22"/>
          <w:lang w:val="fr-FR"/>
        </w:rPr>
      </w:pPr>
      <w:r w:rsidRPr="00BF4F83">
        <w:rPr>
          <w:rFonts w:ascii="Arial" w:hAnsi="Arial" w:cs="Arial"/>
          <w:iCs/>
          <w:sz w:val="22"/>
          <w:szCs w:val="22"/>
          <w:lang w:val="fr-FR"/>
        </w:rPr>
        <w:t>3 – Compatibilité du projet de la MOE avec l’enveloppe financière prévisionnelle de la maîtrise d’ouvrage (</w:t>
      </w:r>
      <w:r w:rsidRPr="00BF4F83">
        <w:rPr>
          <w:rFonts w:ascii="Arial" w:hAnsi="Arial" w:cs="Arial"/>
          <w:i/>
          <w:sz w:val="22"/>
          <w:szCs w:val="22"/>
          <w:lang w:val="fr-FR"/>
        </w:rPr>
        <w:t xml:space="preserve">Estimation travaux : </w:t>
      </w:r>
      <w:r w:rsidR="002C26E9" w:rsidRPr="002C26E9">
        <w:rPr>
          <w:rFonts w:ascii="Arial" w:hAnsi="Arial" w:cs="Arial"/>
          <w:i/>
          <w:sz w:val="22"/>
          <w:szCs w:val="22"/>
          <w:lang w:val="fr-FR"/>
        </w:rPr>
        <w:t xml:space="preserve">1 077 000€ </w:t>
      </w:r>
      <w:r w:rsidRPr="00BF4F83">
        <w:rPr>
          <w:rFonts w:ascii="Arial" w:hAnsi="Arial" w:cs="Arial"/>
          <w:i/>
          <w:sz w:val="22"/>
          <w:szCs w:val="22"/>
          <w:lang w:val="fr-FR"/>
        </w:rPr>
        <w:t>HT – valeur M0 :</w:t>
      </w:r>
      <w:r>
        <w:rPr>
          <w:rFonts w:ascii="Arial" w:hAnsi="Arial" w:cs="Arial"/>
          <w:i/>
          <w:sz w:val="22"/>
          <w:szCs w:val="22"/>
          <w:lang w:val="fr-FR"/>
        </w:rPr>
        <w:t xml:space="preserve"> </w:t>
      </w:r>
      <w:r w:rsidR="00E91937">
        <w:rPr>
          <w:rFonts w:ascii="Arial" w:hAnsi="Arial" w:cs="Arial"/>
          <w:i/>
          <w:sz w:val="22"/>
          <w:szCs w:val="22"/>
          <w:lang w:val="fr-FR"/>
        </w:rPr>
        <w:t>Octobre</w:t>
      </w:r>
      <w:r>
        <w:rPr>
          <w:rFonts w:ascii="Arial" w:hAnsi="Arial" w:cs="Arial"/>
          <w:i/>
          <w:sz w:val="22"/>
          <w:szCs w:val="22"/>
          <w:lang w:val="fr-FR"/>
        </w:rPr>
        <w:t xml:space="preserve"> 2025</w:t>
      </w:r>
      <w:r w:rsidRPr="00BF4F83">
        <w:rPr>
          <w:rFonts w:ascii="Arial" w:hAnsi="Arial" w:cs="Arial"/>
          <w:iCs/>
          <w:sz w:val="22"/>
          <w:szCs w:val="22"/>
          <w:lang w:val="fr-FR"/>
        </w:rPr>
        <w:t xml:space="preserve">) – présenter : </w:t>
      </w:r>
    </w:p>
    <w:p w14:paraId="32927DD1" w14:textId="77777777" w:rsidR="00493C63" w:rsidRPr="00BF4F83" w:rsidRDefault="00493C63" w:rsidP="00493C63">
      <w:pPr>
        <w:pStyle w:val="PiedDePage0"/>
        <w:numPr>
          <w:ilvl w:val="0"/>
          <w:numId w:val="15"/>
        </w:numPr>
        <w:rPr>
          <w:rFonts w:ascii="Arial" w:hAnsi="Arial" w:cs="Arial"/>
          <w:iCs/>
          <w:sz w:val="22"/>
          <w:szCs w:val="22"/>
          <w:lang w:val="fr-FR"/>
        </w:rPr>
      </w:pPr>
      <w:r w:rsidRPr="00BF4F83">
        <w:rPr>
          <w:rFonts w:ascii="Arial" w:hAnsi="Arial" w:cs="Arial"/>
          <w:iCs/>
          <w:sz w:val="22"/>
          <w:szCs w:val="22"/>
          <w:lang w:val="fr-FR"/>
        </w:rPr>
        <w:t xml:space="preserve">une note explicative (2 pages max – soit 1 recto/verso) </w:t>
      </w:r>
    </w:p>
    <w:p w14:paraId="38F177B2" w14:textId="77777777" w:rsidR="00493C63" w:rsidRPr="00BF4F83" w:rsidRDefault="00493C63" w:rsidP="00493C63">
      <w:pPr>
        <w:pStyle w:val="PiedDePage0"/>
        <w:numPr>
          <w:ilvl w:val="0"/>
          <w:numId w:val="15"/>
        </w:numPr>
        <w:rPr>
          <w:rFonts w:ascii="Arial" w:hAnsi="Arial" w:cs="Arial"/>
          <w:iCs/>
          <w:sz w:val="22"/>
          <w:szCs w:val="22"/>
          <w:lang w:val="fr-FR"/>
        </w:rPr>
      </w:pPr>
      <w:r w:rsidRPr="00BF4F83">
        <w:rPr>
          <w:rFonts w:ascii="Arial" w:hAnsi="Arial" w:cs="Arial"/>
          <w:iCs/>
          <w:sz w:val="22"/>
          <w:szCs w:val="22"/>
          <w:lang w:val="fr-FR"/>
        </w:rPr>
        <w:t>une estimation du montant travaux</w:t>
      </w:r>
    </w:p>
    <w:p w14:paraId="196547B1" w14:textId="77777777" w:rsidR="00493C63" w:rsidRPr="003C43F8" w:rsidRDefault="00493C63" w:rsidP="00493C63">
      <w:pPr>
        <w:pStyle w:val="Petitemain"/>
        <w:rPr>
          <w:rFonts w:ascii="Arial" w:hAnsi="Arial" w:cs="Arial"/>
          <w:b/>
          <w:bCs/>
          <w:sz w:val="22"/>
          <w:szCs w:val="22"/>
          <w:u w:val="single"/>
        </w:rPr>
      </w:pPr>
    </w:p>
    <w:p w14:paraId="3004EFAA" w14:textId="78B87A2C" w:rsidR="00E21265" w:rsidRDefault="00E21265">
      <w:pPr>
        <w:suppressAutoHyphens w:val="0"/>
        <w:rPr>
          <w:rFonts w:ascii="Arial" w:hAnsi="Arial" w:cs="Arial"/>
          <w:b/>
          <w:bCs/>
          <w:iCs/>
        </w:rPr>
      </w:pPr>
    </w:p>
    <w:p w14:paraId="5F3AB090" w14:textId="5D881841" w:rsidR="00F95912" w:rsidRPr="00A4017E" w:rsidRDefault="000C4375" w:rsidP="00E21265">
      <w:pPr>
        <w:suppressAutoHyphens w:val="0"/>
        <w:rPr>
          <w:rFonts w:ascii="Arial" w:eastAsia="Trebuchet MS" w:hAnsi="Arial" w:cs="Arial"/>
          <w:iCs/>
          <w:sz w:val="22"/>
          <w:szCs w:val="22"/>
          <w:u w:val="single"/>
          <w:lang w:eastAsia="en-US"/>
        </w:rPr>
      </w:pPr>
      <w:r w:rsidRPr="00A4017E">
        <w:rPr>
          <w:rFonts w:ascii="Arial" w:hAnsi="Arial" w:cs="Arial"/>
          <w:b/>
          <w:bCs/>
          <w:iCs/>
          <w:u w:val="single"/>
        </w:rPr>
        <w:t>Critères de notati</w:t>
      </w:r>
      <w:r w:rsidR="00A4017E">
        <w:rPr>
          <w:rFonts w:ascii="Arial" w:hAnsi="Arial" w:cs="Arial"/>
          <w:b/>
          <w:bCs/>
          <w:iCs/>
          <w:u w:val="single"/>
        </w:rPr>
        <w:t>on :</w:t>
      </w:r>
    </w:p>
    <w:p w14:paraId="786409A7" w14:textId="77777777" w:rsidR="000C4375" w:rsidRDefault="000C4375" w:rsidP="000C4375">
      <w:pPr>
        <w:rPr>
          <w:lang w:eastAsia="en-US"/>
        </w:rPr>
      </w:pPr>
    </w:p>
    <w:p w14:paraId="4649E854" w14:textId="77777777" w:rsidR="00493C63" w:rsidRDefault="00493C63" w:rsidP="000C4375">
      <w:pPr>
        <w:rPr>
          <w:lang w:eastAsia="en-US"/>
        </w:rPr>
      </w:pPr>
    </w:p>
    <w:tbl>
      <w:tblPr>
        <w:tblStyle w:val="Grilledutableau"/>
        <w:tblpPr w:leftFromText="141" w:rightFromText="141" w:vertAnchor="text" w:tblpY="8"/>
        <w:tblW w:w="0" w:type="auto"/>
        <w:tblLook w:val="04A0" w:firstRow="1" w:lastRow="0" w:firstColumn="1" w:lastColumn="0" w:noHBand="0" w:noVBand="1"/>
      </w:tblPr>
      <w:tblGrid>
        <w:gridCol w:w="3398"/>
        <w:gridCol w:w="3399"/>
        <w:gridCol w:w="3399"/>
      </w:tblGrid>
      <w:tr w:rsidR="008F2765" w14:paraId="25579411" w14:textId="4FC9D8A5" w:rsidTr="008F2765">
        <w:tc>
          <w:tcPr>
            <w:tcW w:w="3398" w:type="dxa"/>
            <w:vMerge w:val="restart"/>
          </w:tcPr>
          <w:p w14:paraId="0296C627" w14:textId="77777777" w:rsidR="008F2765" w:rsidRDefault="008F2765" w:rsidP="008F2765">
            <w:pPr>
              <w:jc w:val="center"/>
              <w:rPr>
                <w:rFonts w:ascii="Arial" w:hAnsi="Arial" w:cs="Arial"/>
                <w:b/>
                <w:bCs/>
                <w:color w:val="2A2A2A"/>
                <w:shd w:val="clear" w:color="auto" w:fill="FFFFFF"/>
              </w:rPr>
            </w:pPr>
          </w:p>
          <w:p w14:paraId="44024164" w14:textId="77777777" w:rsidR="008F2765" w:rsidRDefault="008F2765" w:rsidP="008F2765">
            <w:pPr>
              <w:jc w:val="center"/>
              <w:rPr>
                <w:rFonts w:ascii="Arial" w:hAnsi="Arial" w:cs="Arial"/>
                <w:b/>
                <w:bCs/>
                <w:color w:val="2A2A2A"/>
                <w:shd w:val="clear" w:color="auto" w:fill="FFFFFF"/>
              </w:rPr>
            </w:pPr>
          </w:p>
          <w:p w14:paraId="260EFAC7" w14:textId="77777777" w:rsidR="008F2765" w:rsidRDefault="008F2765" w:rsidP="008F2765">
            <w:pPr>
              <w:jc w:val="center"/>
              <w:rPr>
                <w:rFonts w:ascii="Arial" w:hAnsi="Arial" w:cs="Arial"/>
                <w:b/>
                <w:bCs/>
                <w:color w:val="2A2A2A"/>
                <w:shd w:val="clear" w:color="auto" w:fill="FFFFFF"/>
              </w:rPr>
            </w:pPr>
          </w:p>
          <w:p w14:paraId="403EABC6" w14:textId="77777777" w:rsidR="008F2765" w:rsidRDefault="008F2765" w:rsidP="008F2765">
            <w:pPr>
              <w:jc w:val="center"/>
              <w:rPr>
                <w:rFonts w:ascii="Arial" w:hAnsi="Arial" w:cs="Arial"/>
                <w:b/>
                <w:bCs/>
                <w:color w:val="2A2A2A"/>
                <w:shd w:val="clear" w:color="auto" w:fill="FFFFFF"/>
              </w:rPr>
            </w:pPr>
          </w:p>
          <w:p w14:paraId="119A8497" w14:textId="77777777" w:rsidR="008F2765" w:rsidRDefault="008F2765" w:rsidP="008F2765">
            <w:pPr>
              <w:jc w:val="center"/>
              <w:rPr>
                <w:rFonts w:ascii="Arial" w:hAnsi="Arial" w:cs="Arial"/>
                <w:b/>
                <w:bCs/>
                <w:color w:val="2A2A2A"/>
                <w:shd w:val="clear" w:color="auto" w:fill="FFFFFF"/>
              </w:rPr>
            </w:pPr>
          </w:p>
          <w:p w14:paraId="176BF3B5" w14:textId="77777777" w:rsidR="008F2765" w:rsidRDefault="008F2765" w:rsidP="008F2765">
            <w:pPr>
              <w:jc w:val="center"/>
              <w:rPr>
                <w:rFonts w:ascii="Arial" w:hAnsi="Arial" w:cs="Arial"/>
                <w:b/>
                <w:bCs/>
                <w:color w:val="2A2A2A"/>
                <w:shd w:val="clear" w:color="auto" w:fill="FFFFFF"/>
              </w:rPr>
            </w:pPr>
          </w:p>
          <w:p w14:paraId="489FF1B9" w14:textId="77777777" w:rsidR="008F2765" w:rsidRDefault="008F2765" w:rsidP="008F2765">
            <w:pPr>
              <w:jc w:val="center"/>
              <w:rPr>
                <w:rFonts w:ascii="Arial" w:hAnsi="Arial" w:cs="Arial"/>
                <w:b/>
                <w:bCs/>
                <w:color w:val="2A2A2A"/>
                <w:shd w:val="clear" w:color="auto" w:fill="FFFFFF"/>
              </w:rPr>
            </w:pPr>
          </w:p>
          <w:p w14:paraId="65E617A3" w14:textId="77777777" w:rsidR="008F2765" w:rsidRDefault="008F2765" w:rsidP="008F2765">
            <w:pPr>
              <w:jc w:val="center"/>
              <w:rPr>
                <w:rFonts w:ascii="Arial" w:hAnsi="Arial" w:cs="Arial"/>
                <w:b/>
                <w:bCs/>
                <w:color w:val="2A2A2A"/>
                <w:shd w:val="clear" w:color="auto" w:fill="FFFFFF"/>
              </w:rPr>
            </w:pPr>
          </w:p>
          <w:p w14:paraId="0B4233B1" w14:textId="77777777" w:rsidR="008F2765" w:rsidRDefault="008F2765" w:rsidP="008F2765">
            <w:pPr>
              <w:jc w:val="center"/>
              <w:rPr>
                <w:rFonts w:ascii="Arial" w:hAnsi="Arial" w:cs="Arial"/>
                <w:b/>
                <w:bCs/>
                <w:color w:val="2A2A2A"/>
                <w:shd w:val="clear" w:color="auto" w:fill="FFFFFF"/>
              </w:rPr>
            </w:pPr>
          </w:p>
          <w:p w14:paraId="607C0764" w14:textId="4725ABF2" w:rsidR="008F2765" w:rsidRPr="008F2765" w:rsidRDefault="008F2765" w:rsidP="008F2765">
            <w:pPr>
              <w:jc w:val="center"/>
              <w:rPr>
                <w:rFonts w:ascii="Arial" w:hAnsi="Arial" w:cs="Arial"/>
                <w:b/>
                <w:bCs/>
                <w:color w:val="2A2A2A"/>
                <w:shd w:val="clear" w:color="auto" w:fill="FFFFFF"/>
              </w:rPr>
            </w:pPr>
            <w:r w:rsidRPr="008F2765">
              <w:rPr>
                <w:rFonts w:ascii="Arial" w:hAnsi="Arial" w:cs="Arial"/>
                <w:b/>
                <w:bCs/>
                <w:color w:val="2A2A2A"/>
                <w:shd w:val="clear" w:color="auto" w:fill="FFFFFF"/>
              </w:rPr>
              <w:t>Valeur technique</w:t>
            </w:r>
          </w:p>
        </w:tc>
        <w:tc>
          <w:tcPr>
            <w:tcW w:w="3399" w:type="dxa"/>
          </w:tcPr>
          <w:p w14:paraId="11347ACC" w14:textId="7A2902FE" w:rsidR="008F2765" w:rsidRDefault="008F2765" w:rsidP="008F2765">
            <w:pPr>
              <w:rPr>
                <w:rFonts w:ascii="Arial" w:hAnsi="Arial" w:cs="Arial"/>
                <w:color w:val="2A2A2A"/>
                <w:shd w:val="clear" w:color="auto" w:fill="FFFFFF"/>
              </w:rPr>
            </w:pPr>
          </w:p>
        </w:tc>
        <w:tc>
          <w:tcPr>
            <w:tcW w:w="3399" w:type="dxa"/>
          </w:tcPr>
          <w:p w14:paraId="0D8922CA" w14:textId="6673C39D" w:rsidR="008F2765" w:rsidRPr="008F2765" w:rsidRDefault="008F2765" w:rsidP="008F2765">
            <w:pPr>
              <w:jc w:val="center"/>
              <w:rPr>
                <w:rFonts w:ascii="Arial" w:hAnsi="Arial" w:cs="Arial"/>
                <w:b/>
                <w:bCs/>
                <w:color w:val="2A2A2A"/>
                <w:shd w:val="clear" w:color="auto" w:fill="FFFFFF"/>
              </w:rPr>
            </w:pPr>
            <w:r w:rsidRPr="008F2765">
              <w:rPr>
                <w:rFonts w:ascii="Arial" w:hAnsi="Arial" w:cs="Arial"/>
                <w:b/>
                <w:bCs/>
                <w:color w:val="2A2A2A"/>
                <w:shd w:val="clear" w:color="auto" w:fill="FFFFFF"/>
              </w:rPr>
              <w:t>60%</w:t>
            </w:r>
          </w:p>
        </w:tc>
      </w:tr>
      <w:tr w:rsidR="008F2765" w14:paraId="5CEFA800" w14:textId="610858A0" w:rsidTr="008F2765">
        <w:tc>
          <w:tcPr>
            <w:tcW w:w="3398" w:type="dxa"/>
            <w:vMerge/>
          </w:tcPr>
          <w:p w14:paraId="2BD80D3E" w14:textId="77777777" w:rsidR="008F2765" w:rsidRDefault="008F2765" w:rsidP="008F2765">
            <w:pPr>
              <w:rPr>
                <w:rFonts w:ascii="Arial" w:hAnsi="Arial" w:cs="Arial"/>
                <w:color w:val="2A2A2A"/>
                <w:shd w:val="clear" w:color="auto" w:fill="FFFFFF"/>
              </w:rPr>
            </w:pPr>
          </w:p>
        </w:tc>
        <w:tc>
          <w:tcPr>
            <w:tcW w:w="3399" w:type="dxa"/>
          </w:tcPr>
          <w:p w14:paraId="1A80DECA" w14:textId="0DD4C0ED" w:rsidR="008F2765" w:rsidRDefault="004F53CB" w:rsidP="004F53CB">
            <w:pPr>
              <w:rPr>
                <w:rFonts w:ascii="Arial" w:hAnsi="Arial" w:cs="Arial"/>
                <w:color w:val="2A2A2A"/>
                <w:shd w:val="clear" w:color="auto" w:fill="FFFFFF"/>
              </w:rPr>
            </w:pPr>
            <w:r w:rsidRPr="004F53CB">
              <w:rPr>
                <w:rFonts w:ascii="Arial" w:hAnsi="Arial" w:cs="Arial"/>
                <w:i/>
                <w:iCs/>
                <w:color w:val="2A2A2A"/>
                <w:shd w:val="clear" w:color="auto" w:fill="FFFFFF"/>
              </w:rPr>
              <w:t>Critère 1</w:t>
            </w:r>
            <w:r>
              <w:rPr>
                <w:rFonts w:ascii="Arial" w:hAnsi="Arial" w:cs="Arial"/>
                <w:color w:val="2A2A2A"/>
                <w:shd w:val="clear" w:color="auto" w:fill="FFFFFF"/>
              </w:rPr>
              <w:t xml:space="preserve"> : </w:t>
            </w:r>
            <w:r w:rsidR="00A4017E">
              <w:rPr>
                <w:rFonts w:ascii="Arial" w:hAnsi="Arial" w:cs="Arial"/>
                <w:color w:val="2A2A2A"/>
                <w:shd w:val="clear" w:color="auto" w:fill="FFFFFF"/>
              </w:rPr>
              <w:t>Compréhension de la mission et de ses enjeux ; q</w:t>
            </w:r>
            <w:r w:rsidR="008F2765" w:rsidRPr="00120899">
              <w:rPr>
                <w:rFonts w:ascii="Arial" w:hAnsi="Arial" w:cs="Arial"/>
                <w:color w:val="2A2A2A"/>
                <w:shd w:val="clear" w:color="auto" w:fill="FFFFFF"/>
              </w:rPr>
              <w:t xml:space="preserve">ualité de la méthodologie et des moyens dédiés aux missions, au vu des objectifs du programme : </w:t>
            </w:r>
            <w:r w:rsidR="00A4017E">
              <w:rPr>
                <w:rFonts w:ascii="Arial" w:hAnsi="Arial" w:cs="Arial"/>
                <w:color w:val="2A2A2A"/>
                <w:shd w:val="clear" w:color="auto" w:fill="FFFFFF"/>
              </w:rPr>
              <w:t>r</w:t>
            </w:r>
            <w:r w:rsidR="008F2765" w:rsidRPr="00120899">
              <w:rPr>
                <w:rFonts w:ascii="Arial" w:hAnsi="Arial" w:cs="Arial"/>
                <w:color w:val="2A2A2A"/>
                <w:shd w:val="clear" w:color="auto" w:fill="FFFFFF"/>
              </w:rPr>
              <w:t>épartition des compétences par missions au sein du groupement, méthodologie et organisation, management du groupement, moyens de contrôle et suivi de prise en compte des avis et observations de la maîtrise d’ouvrage</w:t>
            </w:r>
          </w:p>
        </w:tc>
        <w:tc>
          <w:tcPr>
            <w:tcW w:w="3399" w:type="dxa"/>
          </w:tcPr>
          <w:p w14:paraId="183CE9A3" w14:textId="72A34DFE" w:rsidR="008F2765" w:rsidRDefault="00D7744D" w:rsidP="008F2765">
            <w:pPr>
              <w:rPr>
                <w:rFonts w:ascii="Arial" w:hAnsi="Arial" w:cs="Arial"/>
                <w:color w:val="2A2A2A"/>
                <w:shd w:val="clear" w:color="auto" w:fill="FFFFFF"/>
              </w:rPr>
            </w:pPr>
            <w:r>
              <w:rPr>
                <w:rFonts w:ascii="Arial" w:hAnsi="Arial" w:cs="Arial"/>
                <w:color w:val="2A2A2A"/>
                <w:shd w:val="clear" w:color="auto" w:fill="FFFFFF"/>
              </w:rPr>
              <w:t>2</w:t>
            </w:r>
            <w:r w:rsidR="008F2765">
              <w:rPr>
                <w:rFonts w:ascii="Arial" w:hAnsi="Arial" w:cs="Arial"/>
                <w:color w:val="2A2A2A"/>
                <w:shd w:val="clear" w:color="auto" w:fill="FFFFFF"/>
              </w:rPr>
              <w:t>0%</w:t>
            </w:r>
          </w:p>
        </w:tc>
      </w:tr>
      <w:tr w:rsidR="008F2765" w14:paraId="2CA96EB6" w14:textId="73DBE130" w:rsidTr="008F2765">
        <w:tc>
          <w:tcPr>
            <w:tcW w:w="3398" w:type="dxa"/>
            <w:vMerge/>
          </w:tcPr>
          <w:p w14:paraId="710CDFD0" w14:textId="77777777" w:rsidR="008F2765" w:rsidRDefault="008F2765" w:rsidP="008F2765">
            <w:pPr>
              <w:rPr>
                <w:rFonts w:ascii="Arial" w:hAnsi="Arial" w:cs="Arial"/>
                <w:color w:val="2A2A2A"/>
                <w:shd w:val="clear" w:color="auto" w:fill="FFFFFF"/>
              </w:rPr>
            </w:pPr>
          </w:p>
        </w:tc>
        <w:tc>
          <w:tcPr>
            <w:tcW w:w="3399" w:type="dxa"/>
          </w:tcPr>
          <w:p w14:paraId="15F32A46" w14:textId="6F6C8AC0" w:rsidR="008F2765" w:rsidRDefault="004F53CB" w:rsidP="008F2765">
            <w:pPr>
              <w:rPr>
                <w:rFonts w:ascii="Arial" w:hAnsi="Arial" w:cs="Arial"/>
                <w:color w:val="2A2A2A"/>
                <w:shd w:val="clear" w:color="auto" w:fill="FFFFFF"/>
              </w:rPr>
            </w:pPr>
            <w:r w:rsidRPr="004F53CB">
              <w:rPr>
                <w:rFonts w:ascii="Arial" w:hAnsi="Arial" w:cs="Arial"/>
                <w:i/>
                <w:iCs/>
                <w:color w:val="2A2A2A"/>
                <w:shd w:val="clear" w:color="auto" w:fill="FFFFFF"/>
              </w:rPr>
              <w:t>Critère 2 :</w:t>
            </w:r>
            <w:r>
              <w:rPr>
                <w:rFonts w:ascii="Arial" w:hAnsi="Arial" w:cs="Arial"/>
                <w:color w:val="2A2A2A"/>
                <w:shd w:val="clear" w:color="auto" w:fill="FFFFFF"/>
              </w:rPr>
              <w:t xml:space="preserve"> </w:t>
            </w:r>
            <w:r w:rsidR="008F2765">
              <w:rPr>
                <w:rFonts w:ascii="Arial" w:hAnsi="Arial" w:cs="Arial"/>
                <w:color w:val="2A2A2A"/>
                <w:shd w:val="clear" w:color="auto" w:fill="FFFFFF"/>
              </w:rPr>
              <w:t>Qualité et adéquation des références par rapport au projet</w:t>
            </w:r>
          </w:p>
        </w:tc>
        <w:tc>
          <w:tcPr>
            <w:tcW w:w="3399" w:type="dxa"/>
          </w:tcPr>
          <w:p w14:paraId="555AD982" w14:textId="33002C35" w:rsidR="008F2765" w:rsidRDefault="008F2765" w:rsidP="008F2765">
            <w:pPr>
              <w:rPr>
                <w:rFonts w:ascii="Arial" w:hAnsi="Arial" w:cs="Arial"/>
                <w:color w:val="2A2A2A"/>
                <w:shd w:val="clear" w:color="auto" w:fill="FFFFFF"/>
              </w:rPr>
            </w:pPr>
            <w:r>
              <w:rPr>
                <w:rFonts w:ascii="Arial" w:hAnsi="Arial" w:cs="Arial"/>
                <w:color w:val="2A2A2A"/>
                <w:shd w:val="clear" w:color="auto" w:fill="FFFFFF"/>
              </w:rPr>
              <w:t>20%</w:t>
            </w:r>
          </w:p>
        </w:tc>
      </w:tr>
      <w:tr w:rsidR="008F2765" w14:paraId="73C82ED9" w14:textId="19573FCC" w:rsidTr="008F2765">
        <w:tc>
          <w:tcPr>
            <w:tcW w:w="3398" w:type="dxa"/>
            <w:vMerge/>
          </w:tcPr>
          <w:p w14:paraId="7B090731" w14:textId="77777777" w:rsidR="008F2765" w:rsidRDefault="008F2765" w:rsidP="008F2765">
            <w:pPr>
              <w:rPr>
                <w:rFonts w:ascii="Arial" w:hAnsi="Arial" w:cs="Arial"/>
                <w:color w:val="2A2A2A"/>
                <w:shd w:val="clear" w:color="auto" w:fill="FFFFFF"/>
              </w:rPr>
            </w:pPr>
          </w:p>
        </w:tc>
        <w:tc>
          <w:tcPr>
            <w:tcW w:w="3399" w:type="dxa"/>
          </w:tcPr>
          <w:p w14:paraId="04C4796A" w14:textId="01EC4F74" w:rsidR="004F53CB" w:rsidRDefault="004F53CB" w:rsidP="008F2765">
            <w:pPr>
              <w:rPr>
                <w:rFonts w:ascii="Arial" w:hAnsi="Arial" w:cs="Arial"/>
                <w:color w:val="2A2A2A"/>
                <w:shd w:val="clear" w:color="auto" w:fill="FFFFFF"/>
              </w:rPr>
            </w:pPr>
            <w:r w:rsidRPr="004F53CB">
              <w:rPr>
                <w:rFonts w:ascii="Arial" w:hAnsi="Arial" w:cs="Arial"/>
                <w:i/>
                <w:iCs/>
                <w:color w:val="2A2A2A"/>
                <w:shd w:val="clear" w:color="auto" w:fill="FFFFFF"/>
              </w:rPr>
              <w:t>Critère 3</w:t>
            </w:r>
            <w:r>
              <w:rPr>
                <w:rFonts w:ascii="Arial" w:hAnsi="Arial" w:cs="Arial"/>
                <w:color w:val="2A2A2A"/>
                <w:shd w:val="clear" w:color="auto" w:fill="FFFFFF"/>
              </w:rPr>
              <w:t> : Cohérence du calendrier proposé avec celui de la MOA</w:t>
            </w:r>
          </w:p>
          <w:p w14:paraId="2465E328" w14:textId="046B4096" w:rsidR="008F2765" w:rsidRDefault="004F53CB" w:rsidP="008F2765">
            <w:pPr>
              <w:rPr>
                <w:rFonts w:ascii="Arial" w:hAnsi="Arial" w:cs="Arial"/>
                <w:color w:val="2A2A2A"/>
                <w:shd w:val="clear" w:color="auto" w:fill="FFFFFF"/>
              </w:rPr>
            </w:pPr>
            <w:r>
              <w:rPr>
                <w:rFonts w:ascii="Arial" w:hAnsi="Arial" w:cs="Arial"/>
                <w:color w:val="2A2A2A"/>
                <w:shd w:val="clear" w:color="auto" w:fill="FFFFFF"/>
              </w:rPr>
              <w:t>Respect de</w:t>
            </w:r>
            <w:r w:rsidR="00D7744D">
              <w:rPr>
                <w:rFonts w:ascii="Arial" w:hAnsi="Arial" w:cs="Arial"/>
                <w:color w:val="2A2A2A"/>
                <w:shd w:val="clear" w:color="auto" w:fill="FFFFFF"/>
              </w:rPr>
              <w:t xml:space="preserve"> l’enveloppe financière</w:t>
            </w:r>
          </w:p>
        </w:tc>
        <w:tc>
          <w:tcPr>
            <w:tcW w:w="3399" w:type="dxa"/>
          </w:tcPr>
          <w:p w14:paraId="43373A58" w14:textId="1D2702C8" w:rsidR="008F2765" w:rsidRDefault="00D7744D" w:rsidP="008F2765">
            <w:pPr>
              <w:rPr>
                <w:rFonts w:ascii="Arial" w:hAnsi="Arial" w:cs="Arial"/>
                <w:color w:val="2A2A2A"/>
                <w:shd w:val="clear" w:color="auto" w:fill="FFFFFF"/>
              </w:rPr>
            </w:pPr>
            <w:r>
              <w:rPr>
                <w:rFonts w:ascii="Arial" w:hAnsi="Arial" w:cs="Arial"/>
                <w:color w:val="2A2A2A"/>
                <w:shd w:val="clear" w:color="auto" w:fill="FFFFFF"/>
              </w:rPr>
              <w:t>2</w:t>
            </w:r>
            <w:r w:rsidR="008F2765">
              <w:rPr>
                <w:rFonts w:ascii="Arial" w:hAnsi="Arial" w:cs="Arial"/>
                <w:color w:val="2A2A2A"/>
                <w:shd w:val="clear" w:color="auto" w:fill="FFFFFF"/>
              </w:rPr>
              <w:t>0%</w:t>
            </w:r>
          </w:p>
        </w:tc>
      </w:tr>
      <w:tr w:rsidR="008F2765" w14:paraId="00736C68" w14:textId="77777777" w:rsidTr="008F2765">
        <w:tc>
          <w:tcPr>
            <w:tcW w:w="3398" w:type="dxa"/>
          </w:tcPr>
          <w:p w14:paraId="60264B44" w14:textId="77777777" w:rsidR="008F2765" w:rsidRDefault="008F2765" w:rsidP="008F2765">
            <w:pPr>
              <w:rPr>
                <w:rFonts w:ascii="Arial" w:hAnsi="Arial" w:cs="Arial"/>
                <w:b/>
                <w:bCs/>
                <w:color w:val="2A2A2A"/>
                <w:shd w:val="clear" w:color="auto" w:fill="FFFFFF"/>
              </w:rPr>
            </w:pPr>
          </w:p>
          <w:p w14:paraId="1B3D53B1" w14:textId="77777777" w:rsidR="008F2765" w:rsidRDefault="008F2765" w:rsidP="008F2765">
            <w:pPr>
              <w:jc w:val="center"/>
              <w:rPr>
                <w:rFonts w:ascii="Arial" w:hAnsi="Arial" w:cs="Arial"/>
                <w:b/>
                <w:bCs/>
                <w:color w:val="2A2A2A"/>
                <w:shd w:val="clear" w:color="auto" w:fill="FFFFFF"/>
              </w:rPr>
            </w:pPr>
            <w:r w:rsidRPr="008F2765">
              <w:rPr>
                <w:rFonts w:ascii="Arial" w:hAnsi="Arial" w:cs="Arial"/>
                <w:b/>
                <w:bCs/>
                <w:color w:val="2A2A2A"/>
                <w:shd w:val="clear" w:color="auto" w:fill="FFFFFF"/>
              </w:rPr>
              <w:t>Prix</w:t>
            </w:r>
          </w:p>
          <w:p w14:paraId="20194624" w14:textId="0635FC8C" w:rsidR="008F2765" w:rsidRPr="008F2765" w:rsidRDefault="008F2765" w:rsidP="008F2765">
            <w:pPr>
              <w:jc w:val="center"/>
              <w:rPr>
                <w:rFonts w:ascii="Arial" w:hAnsi="Arial" w:cs="Arial"/>
                <w:b/>
                <w:bCs/>
                <w:color w:val="2A2A2A"/>
                <w:shd w:val="clear" w:color="auto" w:fill="FFFFFF"/>
              </w:rPr>
            </w:pPr>
          </w:p>
        </w:tc>
        <w:tc>
          <w:tcPr>
            <w:tcW w:w="3399" w:type="dxa"/>
          </w:tcPr>
          <w:p w14:paraId="04A4917F" w14:textId="77777777" w:rsidR="008F2765" w:rsidRDefault="008F2765" w:rsidP="008F2765">
            <w:pPr>
              <w:rPr>
                <w:rFonts w:ascii="Arial" w:hAnsi="Arial" w:cs="Arial"/>
                <w:color w:val="2A2A2A"/>
                <w:shd w:val="clear" w:color="auto" w:fill="FFFFFF"/>
              </w:rPr>
            </w:pPr>
          </w:p>
        </w:tc>
        <w:tc>
          <w:tcPr>
            <w:tcW w:w="3399" w:type="dxa"/>
          </w:tcPr>
          <w:p w14:paraId="60C0AA4D" w14:textId="77777777" w:rsidR="008F2765" w:rsidRDefault="008F2765" w:rsidP="008F2765">
            <w:pPr>
              <w:jc w:val="center"/>
              <w:rPr>
                <w:rFonts w:ascii="Arial" w:hAnsi="Arial" w:cs="Arial"/>
                <w:b/>
                <w:bCs/>
                <w:color w:val="2A2A2A"/>
                <w:shd w:val="clear" w:color="auto" w:fill="FFFFFF"/>
              </w:rPr>
            </w:pPr>
          </w:p>
          <w:p w14:paraId="386E7461" w14:textId="1AC05D1C" w:rsidR="008F2765" w:rsidRPr="008F2765" w:rsidRDefault="008F2765" w:rsidP="008F2765">
            <w:pPr>
              <w:jc w:val="center"/>
              <w:rPr>
                <w:rFonts w:ascii="Arial" w:hAnsi="Arial" w:cs="Arial"/>
                <w:b/>
                <w:bCs/>
                <w:color w:val="2A2A2A"/>
                <w:shd w:val="clear" w:color="auto" w:fill="FFFFFF"/>
              </w:rPr>
            </w:pPr>
            <w:r w:rsidRPr="008F2765">
              <w:rPr>
                <w:rFonts w:ascii="Arial" w:hAnsi="Arial" w:cs="Arial"/>
                <w:b/>
                <w:bCs/>
                <w:color w:val="2A2A2A"/>
                <w:shd w:val="clear" w:color="auto" w:fill="FFFFFF"/>
              </w:rPr>
              <w:t>40%</w:t>
            </w:r>
          </w:p>
        </w:tc>
      </w:tr>
    </w:tbl>
    <w:p w14:paraId="2934B8FF" w14:textId="77777777" w:rsidR="00493C63" w:rsidRDefault="00493C63" w:rsidP="000C4375">
      <w:pPr>
        <w:rPr>
          <w:rFonts w:ascii="Arial" w:hAnsi="Arial" w:cs="Arial"/>
          <w:color w:val="2A2A2A"/>
          <w:shd w:val="clear" w:color="auto" w:fill="FFFFFF"/>
        </w:rPr>
      </w:pPr>
    </w:p>
    <w:p w14:paraId="0144466B" w14:textId="77777777" w:rsidR="00C37896" w:rsidRPr="00C37896" w:rsidRDefault="00C37896" w:rsidP="00C37896">
      <w:pPr>
        <w:ind w:right="40"/>
        <w:jc w:val="both"/>
        <w:rPr>
          <w:rFonts w:ascii="Arial" w:eastAsia="Trebuchet MS" w:hAnsi="Arial" w:cs="Arial"/>
          <w:color w:val="000000"/>
          <w:sz w:val="22"/>
          <w:szCs w:val="22"/>
          <w:highlight w:val="yellow"/>
        </w:rPr>
      </w:pPr>
    </w:p>
    <w:sectPr w:rsidR="00C37896" w:rsidRPr="00C37896" w:rsidSect="00D66E99">
      <w:footerReference w:type="default" r:id="rId13"/>
      <w:pgSz w:w="11906" w:h="16838"/>
      <w:pgMar w:top="1410" w:right="707" w:bottom="1134" w:left="993" w:header="0" w:footer="42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158442" w14:textId="77777777" w:rsidR="00E02776" w:rsidRDefault="00E02776" w:rsidP="00D66E99">
      <w:r>
        <w:separator/>
      </w:r>
    </w:p>
  </w:endnote>
  <w:endnote w:type="continuationSeparator" w:id="0">
    <w:p w14:paraId="3644867F" w14:textId="77777777" w:rsidR="00E02776" w:rsidRDefault="00E02776" w:rsidP="00D66E99">
      <w:r>
        <w:continuationSeparator/>
      </w:r>
    </w:p>
  </w:endnote>
  <w:endnote w:type="continuationNotice" w:id="1">
    <w:p w14:paraId="5AA980DE" w14:textId="77777777" w:rsidR="00E02776" w:rsidRDefault="00E027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OpenSymbol;Arial Unicode MS">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OpenSymbol">
    <w:altName w:val="MS Mincho"/>
    <w:charset w:val="00"/>
    <w:family w:val="auto"/>
    <w:pitch w:val="variable"/>
    <w:sig w:usb0="00000003" w:usb1="1001ECE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Geneva;Arial">
    <w:altName w:val="Times New Roman"/>
    <w:panose1 w:val="00000000000000000000"/>
    <w:charset w:val="00"/>
    <w:family w:val="roman"/>
    <w:notTrueType/>
    <w:pitch w:val="default"/>
  </w:font>
  <w:font w:name="Arial MT">
    <w:altName w:val="Arial"/>
    <w:charset w:val="01"/>
    <w:family w:val="swiss"/>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93266" w14:textId="79ABA0BC" w:rsidR="00D93F4D" w:rsidRPr="00900F4E" w:rsidRDefault="002103A2" w:rsidP="00900F4E">
    <w:pPr>
      <w:pStyle w:val="PiedDePage0"/>
      <w:rPr>
        <w:rFonts w:ascii="Arial" w:hAnsi="Arial" w:cs="Arial"/>
        <w:color w:val="000000"/>
        <w:lang w:val="fr-FR"/>
      </w:rPr>
    </w:pPr>
    <w:r>
      <w:rPr>
        <w:rFonts w:ascii="Arial" w:hAnsi="Arial" w:cs="Arial"/>
        <w:color w:val="000000"/>
        <w:lang w:val="fr-FR"/>
      </w:rPr>
      <w:t>Cadre de réponse</w:t>
    </w:r>
    <w:r w:rsidR="0028120F">
      <w:rPr>
        <w:rFonts w:ascii="Arial" w:hAnsi="Arial" w:cs="Arial"/>
        <w:color w:val="000000"/>
        <w:lang w:val="fr-FR"/>
      </w:rPr>
      <w:t xml:space="preserve"> – phase candidatures</w:t>
    </w:r>
    <w:r w:rsidR="00D93F4D" w:rsidRPr="00900F4E">
      <w:rPr>
        <w:rFonts w:ascii="Arial" w:hAnsi="Arial" w:cs="Arial"/>
        <w:color w:val="000000"/>
        <w:lang w:val="fr-FR"/>
      </w:rPr>
      <w:tab/>
    </w:r>
    <w:r w:rsidR="00D93F4D" w:rsidRPr="00900F4E">
      <w:rPr>
        <w:rFonts w:ascii="Arial" w:hAnsi="Arial" w:cs="Arial"/>
        <w:color w:val="000000"/>
        <w:lang w:val="fr-FR"/>
      </w:rPr>
      <w:tab/>
    </w:r>
    <w:r w:rsidR="00D93F4D" w:rsidRPr="00900F4E">
      <w:rPr>
        <w:rFonts w:ascii="Arial" w:hAnsi="Arial" w:cs="Arial"/>
        <w:color w:val="000000"/>
        <w:lang w:val="fr-FR"/>
      </w:rPr>
      <w:tab/>
    </w:r>
    <w:r w:rsidR="00D93F4D" w:rsidRPr="00900F4E">
      <w:rPr>
        <w:rFonts w:ascii="Arial" w:hAnsi="Arial" w:cs="Arial"/>
        <w:color w:val="000000"/>
        <w:lang w:val="fr-FR"/>
      </w:rPr>
      <w:tab/>
      <w:t xml:space="preserve">Page </w:t>
    </w:r>
    <w:r w:rsidR="00D93F4D" w:rsidRPr="00900F4E">
      <w:rPr>
        <w:rFonts w:ascii="Arial" w:hAnsi="Arial" w:cs="Arial"/>
        <w:color w:val="000000"/>
        <w:lang w:val="fr-FR"/>
      </w:rPr>
      <w:fldChar w:fldCharType="begin"/>
    </w:r>
    <w:r w:rsidR="00D93F4D" w:rsidRPr="00900F4E">
      <w:rPr>
        <w:rFonts w:ascii="Arial" w:hAnsi="Arial" w:cs="Arial"/>
        <w:color w:val="000000"/>
        <w:lang w:val="fr-FR"/>
      </w:rPr>
      <w:instrText>PAGE   \* MERGEFORMAT</w:instrText>
    </w:r>
    <w:r w:rsidR="00D93F4D" w:rsidRPr="00900F4E">
      <w:rPr>
        <w:rFonts w:ascii="Arial" w:hAnsi="Arial" w:cs="Arial"/>
        <w:color w:val="000000"/>
        <w:lang w:val="fr-FR"/>
      </w:rPr>
      <w:fldChar w:fldCharType="separate"/>
    </w:r>
    <w:r w:rsidR="00D93F4D">
      <w:rPr>
        <w:rFonts w:ascii="Arial" w:hAnsi="Arial" w:cs="Arial"/>
        <w:noProof/>
        <w:color w:val="000000"/>
        <w:lang w:val="fr-FR"/>
      </w:rPr>
      <w:t>1</w:t>
    </w:r>
    <w:r w:rsidR="00D93F4D" w:rsidRPr="00900F4E">
      <w:rPr>
        <w:rFonts w:ascii="Arial" w:hAnsi="Arial" w:cs="Arial"/>
        <w:color w:val="000000"/>
        <w:lang w:val="fr-FR"/>
      </w:rPr>
      <w:fldChar w:fldCharType="end"/>
    </w:r>
    <w:r w:rsidR="00D93F4D" w:rsidRPr="00900F4E">
      <w:rPr>
        <w:rFonts w:ascii="Arial" w:hAnsi="Arial" w:cs="Arial"/>
        <w:color w:val="000000"/>
        <w:lang w:val="fr-FR"/>
      </w:rPr>
      <w:t xml:space="preserve"> | </w:t>
    </w:r>
    <w:r w:rsidR="00D93F4D" w:rsidRPr="00900F4E">
      <w:rPr>
        <w:rFonts w:ascii="Arial" w:hAnsi="Arial" w:cs="Arial"/>
        <w:color w:val="000000"/>
        <w:lang w:val="fr-FR"/>
      </w:rPr>
      <w:fldChar w:fldCharType="begin"/>
    </w:r>
    <w:r w:rsidR="00D93F4D" w:rsidRPr="00900F4E">
      <w:rPr>
        <w:rFonts w:ascii="Arial" w:hAnsi="Arial" w:cs="Arial"/>
        <w:color w:val="000000"/>
        <w:lang w:val="fr-FR"/>
      </w:rPr>
      <w:instrText>NUMPAGES  \* Arabic  \* MERGEFORMAT</w:instrText>
    </w:r>
    <w:r w:rsidR="00D93F4D" w:rsidRPr="00900F4E">
      <w:rPr>
        <w:rFonts w:ascii="Arial" w:hAnsi="Arial" w:cs="Arial"/>
        <w:color w:val="000000"/>
        <w:lang w:val="fr-FR"/>
      </w:rPr>
      <w:fldChar w:fldCharType="separate"/>
    </w:r>
    <w:r w:rsidR="00D93F4D">
      <w:rPr>
        <w:rFonts w:ascii="Arial" w:hAnsi="Arial" w:cs="Arial"/>
        <w:noProof/>
        <w:color w:val="000000"/>
        <w:lang w:val="fr-FR"/>
      </w:rPr>
      <w:t>1</w:t>
    </w:r>
    <w:r w:rsidR="00D93F4D" w:rsidRPr="00900F4E">
      <w:rPr>
        <w:rFonts w:ascii="Arial" w:hAnsi="Arial" w:cs="Arial"/>
        <w:color w:val="000000"/>
        <w:lang w:val="fr-FR"/>
      </w:rPr>
      <w:fldChar w:fldCharType="end"/>
    </w:r>
  </w:p>
  <w:p w14:paraId="7B7F5BF3" w14:textId="77777777" w:rsidR="00D93F4D" w:rsidRPr="00900F4E" w:rsidRDefault="00D93F4D" w:rsidP="00900F4E">
    <w:pPr>
      <w:pStyle w:val="PiedDePage0"/>
      <w:rPr>
        <w:rFonts w:ascii="Arial" w:hAnsi="Arial" w:cs="Arial"/>
        <w:color w:val="000000"/>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15CE47" w14:textId="77777777" w:rsidR="00E02776" w:rsidRDefault="00E02776" w:rsidP="00D66E99">
      <w:r>
        <w:separator/>
      </w:r>
    </w:p>
  </w:footnote>
  <w:footnote w:type="continuationSeparator" w:id="0">
    <w:p w14:paraId="0A2C47B1" w14:textId="77777777" w:rsidR="00E02776" w:rsidRDefault="00E02776" w:rsidP="00D66E99">
      <w:r>
        <w:continuationSeparator/>
      </w:r>
    </w:p>
  </w:footnote>
  <w:footnote w:type="continuationNotice" w:id="1">
    <w:p w14:paraId="70A79C9E" w14:textId="77777777" w:rsidR="00E02776" w:rsidRDefault="00E0277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3D5F07"/>
    <w:multiLevelType w:val="hybridMultilevel"/>
    <w:tmpl w:val="6BFC2E94"/>
    <w:lvl w:ilvl="0" w:tplc="AD04DE4A">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E767B6D"/>
    <w:multiLevelType w:val="hybridMultilevel"/>
    <w:tmpl w:val="22DCBFE6"/>
    <w:lvl w:ilvl="0" w:tplc="D292E530">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18F4D54"/>
    <w:multiLevelType w:val="multilevel"/>
    <w:tmpl w:val="B2A4E600"/>
    <w:lvl w:ilvl="0">
      <w:start w:val="1"/>
      <w:numFmt w:val="decimal"/>
      <w:lvlText w:val="%1."/>
      <w:lvlJc w:val="left"/>
      <w:pPr>
        <w:tabs>
          <w:tab w:val="num" w:pos="720"/>
        </w:tabs>
        <w:ind w:left="720" w:hanging="360"/>
      </w:pPr>
      <w:rPr>
        <w:rFonts w:ascii="Georgia" w:hAnsi="Georgia"/>
        <w:sz w:val="22"/>
        <w:szCs w:val="26"/>
      </w:rPr>
    </w:lvl>
    <w:lvl w:ilvl="1">
      <w:start w:val="1"/>
      <w:numFmt w:val="decimal"/>
      <w:lvlText w:val="%2."/>
      <w:lvlJc w:val="left"/>
      <w:pPr>
        <w:tabs>
          <w:tab w:val="num" w:pos="1080"/>
        </w:tabs>
        <w:ind w:left="1080" w:hanging="360"/>
      </w:pPr>
      <w:rPr>
        <w:rFonts w:ascii="Georgia" w:hAnsi="Georgia"/>
        <w:sz w:val="22"/>
        <w:szCs w:val="26"/>
      </w:rPr>
    </w:lvl>
    <w:lvl w:ilvl="2">
      <w:start w:val="1"/>
      <w:numFmt w:val="decimal"/>
      <w:lvlText w:val="%3."/>
      <w:lvlJc w:val="left"/>
      <w:pPr>
        <w:tabs>
          <w:tab w:val="num" w:pos="1440"/>
        </w:tabs>
        <w:ind w:left="1440" w:hanging="360"/>
      </w:pPr>
      <w:rPr>
        <w:rFonts w:ascii="Georgia" w:hAnsi="Georgia"/>
        <w:sz w:val="22"/>
        <w:szCs w:val="26"/>
      </w:rPr>
    </w:lvl>
    <w:lvl w:ilvl="3">
      <w:start w:val="1"/>
      <w:numFmt w:val="decimal"/>
      <w:lvlText w:val="%4."/>
      <w:lvlJc w:val="left"/>
      <w:pPr>
        <w:tabs>
          <w:tab w:val="num" w:pos="1800"/>
        </w:tabs>
        <w:ind w:left="1800" w:hanging="360"/>
      </w:pPr>
      <w:rPr>
        <w:rFonts w:ascii="Georgia" w:hAnsi="Georgia"/>
        <w:sz w:val="22"/>
        <w:szCs w:val="26"/>
      </w:rPr>
    </w:lvl>
    <w:lvl w:ilvl="4">
      <w:start w:val="1"/>
      <w:numFmt w:val="decimal"/>
      <w:lvlText w:val="%5."/>
      <w:lvlJc w:val="left"/>
      <w:pPr>
        <w:tabs>
          <w:tab w:val="num" w:pos="2160"/>
        </w:tabs>
        <w:ind w:left="2160" w:hanging="360"/>
      </w:pPr>
      <w:rPr>
        <w:rFonts w:ascii="Georgia" w:hAnsi="Georgia"/>
        <w:sz w:val="22"/>
        <w:szCs w:val="26"/>
      </w:rPr>
    </w:lvl>
    <w:lvl w:ilvl="5">
      <w:start w:val="1"/>
      <w:numFmt w:val="decimal"/>
      <w:lvlText w:val="%6."/>
      <w:lvlJc w:val="left"/>
      <w:pPr>
        <w:tabs>
          <w:tab w:val="num" w:pos="2520"/>
        </w:tabs>
        <w:ind w:left="2520" w:hanging="360"/>
      </w:pPr>
      <w:rPr>
        <w:rFonts w:ascii="Georgia" w:hAnsi="Georgia"/>
        <w:sz w:val="22"/>
        <w:szCs w:val="26"/>
      </w:rPr>
    </w:lvl>
    <w:lvl w:ilvl="6">
      <w:start w:val="1"/>
      <w:numFmt w:val="decimal"/>
      <w:lvlText w:val="%7."/>
      <w:lvlJc w:val="left"/>
      <w:pPr>
        <w:tabs>
          <w:tab w:val="num" w:pos="2880"/>
        </w:tabs>
        <w:ind w:left="2880" w:hanging="360"/>
      </w:pPr>
      <w:rPr>
        <w:rFonts w:ascii="Georgia" w:hAnsi="Georgia"/>
        <w:sz w:val="22"/>
        <w:szCs w:val="26"/>
      </w:rPr>
    </w:lvl>
    <w:lvl w:ilvl="7">
      <w:start w:val="1"/>
      <w:numFmt w:val="decimal"/>
      <w:lvlText w:val="%8."/>
      <w:lvlJc w:val="left"/>
      <w:pPr>
        <w:tabs>
          <w:tab w:val="num" w:pos="3240"/>
        </w:tabs>
        <w:ind w:left="3240" w:hanging="360"/>
      </w:pPr>
      <w:rPr>
        <w:rFonts w:ascii="Georgia" w:hAnsi="Georgia"/>
        <w:sz w:val="22"/>
        <w:szCs w:val="26"/>
      </w:rPr>
    </w:lvl>
    <w:lvl w:ilvl="8">
      <w:start w:val="1"/>
      <w:numFmt w:val="decimal"/>
      <w:lvlText w:val="%9."/>
      <w:lvlJc w:val="left"/>
      <w:pPr>
        <w:tabs>
          <w:tab w:val="num" w:pos="3600"/>
        </w:tabs>
        <w:ind w:left="3600" w:hanging="360"/>
      </w:pPr>
      <w:rPr>
        <w:rFonts w:ascii="Georgia" w:hAnsi="Georgia"/>
        <w:sz w:val="22"/>
        <w:szCs w:val="26"/>
      </w:rPr>
    </w:lvl>
  </w:abstractNum>
  <w:abstractNum w:abstractNumId="3" w15:restartNumberingAfterBreak="0">
    <w:nsid w:val="134020BE"/>
    <w:multiLevelType w:val="hybridMultilevel"/>
    <w:tmpl w:val="83CEE650"/>
    <w:lvl w:ilvl="0" w:tplc="88E2C81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5F4794E"/>
    <w:multiLevelType w:val="multilevel"/>
    <w:tmpl w:val="0B5410EE"/>
    <w:lvl w:ilvl="0">
      <w:start w:val="1"/>
      <w:numFmt w:val="bullet"/>
      <w:lvlText w:val=""/>
      <w:lvlJc w:val="left"/>
      <w:pPr>
        <w:tabs>
          <w:tab w:val="num" w:pos="720"/>
        </w:tabs>
        <w:ind w:left="720" w:hanging="360"/>
      </w:pPr>
      <w:rPr>
        <w:rFonts w:ascii="Symbol" w:hAnsi="Symbol" w:cs="OpenSymbol;Arial Unicode MS" w:hint="default"/>
      </w:rPr>
    </w:lvl>
    <w:lvl w:ilvl="1">
      <w:start w:val="1"/>
      <w:numFmt w:val="bullet"/>
      <w:lvlText w:val=""/>
      <w:lvlJc w:val="left"/>
      <w:pPr>
        <w:tabs>
          <w:tab w:val="num" w:pos="1080"/>
        </w:tabs>
        <w:ind w:left="1080" w:hanging="360"/>
      </w:pPr>
      <w:rPr>
        <w:rFonts w:ascii="Symbol" w:hAnsi="Symbol" w:cs="OpenSymbol;Arial Unicode MS" w:hint="default"/>
      </w:rPr>
    </w:lvl>
    <w:lvl w:ilvl="2">
      <w:start w:val="1"/>
      <w:numFmt w:val="bullet"/>
      <w:lvlText w:val=""/>
      <w:lvlJc w:val="left"/>
      <w:pPr>
        <w:tabs>
          <w:tab w:val="num" w:pos="1440"/>
        </w:tabs>
        <w:ind w:left="1440" w:hanging="360"/>
      </w:pPr>
      <w:rPr>
        <w:rFonts w:ascii="Symbol" w:hAnsi="Symbol" w:cs="OpenSymbol;Arial Unicode MS" w:hint="default"/>
      </w:rPr>
    </w:lvl>
    <w:lvl w:ilvl="3">
      <w:start w:val="1"/>
      <w:numFmt w:val="bullet"/>
      <w:lvlText w:val=""/>
      <w:lvlJc w:val="left"/>
      <w:pPr>
        <w:tabs>
          <w:tab w:val="num" w:pos="1800"/>
        </w:tabs>
        <w:ind w:left="1800" w:hanging="360"/>
      </w:pPr>
      <w:rPr>
        <w:rFonts w:ascii="Symbol" w:hAnsi="Symbol" w:cs="OpenSymbol;Arial Unicode MS" w:hint="default"/>
      </w:rPr>
    </w:lvl>
    <w:lvl w:ilvl="4">
      <w:start w:val="1"/>
      <w:numFmt w:val="bullet"/>
      <w:lvlText w:val=""/>
      <w:lvlJc w:val="left"/>
      <w:pPr>
        <w:tabs>
          <w:tab w:val="num" w:pos="2160"/>
        </w:tabs>
        <w:ind w:left="2160" w:hanging="360"/>
      </w:pPr>
      <w:rPr>
        <w:rFonts w:ascii="Symbol" w:hAnsi="Symbol" w:cs="OpenSymbol;Arial Unicode MS" w:hint="default"/>
      </w:rPr>
    </w:lvl>
    <w:lvl w:ilvl="5">
      <w:start w:val="1"/>
      <w:numFmt w:val="bullet"/>
      <w:lvlText w:val=""/>
      <w:lvlJc w:val="left"/>
      <w:pPr>
        <w:tabs>
          <w:tab w:val="num" w:pos="2520"/>
        </w:tabs>
        <w:ind w:left="2520" w:hanging="360"/>
      </w:pPr>
      <w:rPr>
        <w:rFonts w:ascii="Symbol" w:hAnsi="Symbol" w:cs="OpenSymbol;Arial Unicode MS" w:hint="default"/>
      </w:rPr>
    </w:lvl>
    <w:lvl w:ilvl="6">
      <w:start w:val="1"/>
      <w:numFmt w:val="bullet"/>
      <w:lvlText w:val=""/>
      <w:lvlJc w:val="left"/>
      <w:pPr>
        <w:tabs>
          <w:tab w:val="num" w:pos="2880"/>
        </w:tabs>
        <w:ind w:left="2880" w:hanging="360"/>
      </w:pPr>
      <w:rPr>
        <w:rFonts w:ascii="Symbol" w:hAnsi="Symbol" w:cs="OpenSymbol;Arial Unicode MS" w:hint="default"/>
      </w:rPr>
    </w:lvl>
    <w:lvl w:ilvl="7">
      <w:start w:val="1"/>
      <w:numFmt w:val="bullet"/>
      <w:lvlText w:val=""/>
      <w:lvlJc w:val="left"/>
      <w:pPr>
        <w:tabs>
          <w:tab w:val="num" w:pos="3240"/>
        </w:tabs>
        <w:ind w:left="3240" w:hanging="360"/>
      </w:pPr>
      <w:rPr>
        <w:rFonts w:ascii="Symbol" w:hAnsi="Symbol" w:cs="OpenSymbol;Arial Unicode MS" w:hint="default"/>
      </w:rPr>
    </w:lvl>
    <w:lvl w:ilvl="8">
      <w:start w:val="1"/>
      <w:numFmt w:val="bullet"/>
      <w:lvlText w:val=""/>
      <w:lvlJc w:val="left"/>
      <w:pPr>
        <w:tabs>
          <w:tab w:val="num" w:pos="3600"/>
        </w:tabs>
        <w:ind w:left="3600" w:hanging="360"/>
      </w:pPr>
      <w:rPr>
        <w:rFonts w:ascii="Symbol" w:hAnsi="Symbol" w:cs="OpenSymbol;Arial Unicode MS" w:hint="default"/>
      </w:rPr>
    </w:lvl>
  </w:abstractNum>
  <w:abstractNum w:abstractNumId="5" w15:restartNumberingAfterBreak="0">
    <w:nsid w:val="16B00E57"/>
    <w:multiLevelType w:val="hybridMultilevel"/>
    <w:tmpl w:val="123247F4"/>
    <w:lvl w:ilvl="0" w:tplc="440AB1B6">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7AC6734"/>
    <w:multiLevelType w:val="hybridMultilevel"/>
    <w:tmpl w:val="7C6A6DA6"/>
    <w:lvl w:ilvl="0" w:tplc="6E588284">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584790"/>
    <w:multiLevelType w:val="hybridMultilevel"/>
    <w:tmpl w:val="5C4641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EB233B"/>
    <w:multiLevelType w:val="hybridMultilevel"/>
    <w:tmpl w:val="90C8B64C"/>
    <w:lvl w:ilvl="0" w:tplc="F1C4ACBC">
      <w:numFmt w:val="bullet"/>
      <w:lvlText w:val="-"/>
      <w:lvlJc w:val="left"/>
      <w:pPr>
        <w:ind w:left="720" w:hanging="360"/>
      </w:pPr>
      <w:rPr>
        <w:rFonts w:ascii="Arial" w:eastAsia="Trebuchet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90407E"/>
    <w:multiLevelType w:val="hybridMultilevel"/>
    <w:tmpl w:val="81CC1816"/>
    <w:lvl w:ilvl="0" w:tplc="9C8AD504">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1EA7A76"/>
    <w:multiLevelType w:val="hybridMultilevel"/>
    <w:tmpl w:val="B7FA87E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4762D6E"/>
    <w:multiLevelType w:val="hybridMultilevel"/>
    <w:tmpl w:val="12580E16"/>
    <w:lvl w:ilvl="0" w:tplc="CDAE177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991166A"/>
    <w:multiLevelType w:val="hybridMultilevel"/>
    <w:tmpl w:val="3DFEB71A"/>
    <w:lvl w:ilvl="0" w:tplc="0D0E380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A6F54B9"/>
    <w:multiLevelType w:val="hybridMultilevel"/>
    <w:tmpl w:val="943675B4"/>
    <w:lvl w:ilvl="0" w:tplc="26ACE9A8">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38B31B4"/>
    <w:multiLevelType w:val="hybridMultilevel"/>
    <w:tmpl w:val="B7FA87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D177DCB"/>
    <w:multiLevelType w:val="multilevel"/>
    <w:tmpl w:val="2C448D2C"/>
    <w:lvl w:ilvl="0">
      <w:start w:val="1"/>
      <w:numFmt w:val="decimal"/>
      <w:lvlText w:val="%1."/>
      <w:lvlJc w:val="left"/>
      <w:pPr>
        <w:ind w:left="372" w:hanging="372"/>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5E1F05C0"/>
    <w:multiLevelType w:val="multilevel"/>
    <w:tmpl w:val="AD46F78E"/>
    <w:lvl w:ilvl="0">
      <w:start w:val="1"/>
      <w:numFmt w:val="bullet"/>
      <w:lvlText w:val=""/>
      <w:lvlJc w:val="left"/>
      <w:pPr>
        <w:tabs>
          <w:tab w:val="num" w:pos="720"/>
        </w:tabs>
        <w:ind w:left="720" w:hanging="360"/>
      </w:pPr>
      <w:rPr>
        <w:rFonts w:ascii="Symbol" w:hAnsi="Symbol" w:cs="OpenSymbol;Arial Unicode MS" w:hint="default"/>
      </w:rPr>
    </w:lvl>
    <w:lvl w:ilvl="1">
      <w:start w:val="1"/>
      <w:numFmt w:val="bullet"/>
      <w:lvlText w:val="◦"/>
      <w:lvlJc w:val="left"/>
      <w:pPr>
        <w:tabs>
          <w:tab w:val="num" w:pos="1080"/>
        </w:tabs>
        <w:ind w:left="1080" w:hanging="360"/>
      </w:pPr>
      <w:rPr>
        <w:rFonts w:ascii="OpenSymbol" w:hAnsi="OpenSymbol" w:cs="OpenSymbol;Arial Unicode MS" w:hint="default"/>
      </w:rPr>
    </w:lvl>
    <w:lvl w:ilvl="2">
      <w:start w:val="1"/>
      <w:numFmt w:val="bullet"/>
      <w:lvlText w:val="▪"/>
      <w:lvlJc w:val="left"/>
      <w:pPr>
        <w:tabs>
          <w:tab w:val="num" w:pos="1440"/>
        </w:tabs>
        <w:ind w:left="1440" w:hanging="360"/>
      </w:pPr>
      <w:rPr>
        <w:rFonts w:ascii="OpenSymbol" w:hAnsi="OpenSymbol" w:cs="OpenSymbol;Arial Unicode MS" w:hint="default"/>
      </w:rPr>
    </w:lvl>
    <w:lvl w:ilvl="3">
      <w:start w:val="1"/>
      <w:numFmt w:val="bullet"/>
      <w:lvlText w:val=""/>
      <w:lvlJc w:val="left"/>
      <w:pPr>
        <w:tabs>
          <w:tab w:val="num" w:pos="1800"/>
        </w:tabs>
        <w:ind w:left="1800" w:hanging="360"/>
      </w:pPr>
      <w:rPr>
        <w:rFonts w:ascii="Symbol" w:hAnsi="Symbol" w:cs="OpenSymbol;Arial Unicode MS" w:hint="default"/>
      </w:rPr>
    </w:lvl>
    <w:lvl w:ilvl="4">
      <w:start w:val="1"/>
      <w:numFmt w:val="bullet"/>
      <w:lvlText w:val="◦"/>
      <w:lvlJc w:val="left"/>
      <w:pPr>
        <w:tabs>
          <w:tab w:val="num" w:pos="2160"/>
        </w:tabs>
        <w:ind w:left="2160" w:hanging="360"/>
      </w:pPr>
      <w:rPr>
        <w:rFonts w:ascii="OpenSymbol" w:hAnsi="OpenSymbol" w:cs="OpenSymbol;Arial Unicode MS" w:hint="default"/>
      </w:rPr>
    </w:lvl>
    <w:lvl w:ilvl="5">
      <w:start w:val="1"/>
      <w:numFmt w:val="bullet"/>
      <w:lvlText w:val="▪"/>
      <w:lvlJc w:val="left"/>
      <w:pPr>
        <w:tabs>
          <w:tab w:val="num" w:pos="2520"/>
        </w:tabs>
        <w:ind w:left="2520" w:hanging="360"/>
      </w:pPr>
      <w:rPr>
        <w:rFonts w:ascii="OpenSymbol" w:hAnsi="OpenSymbol" w:cs="OpenSymbol;Arial Unicode MS" w:hint="default"/>
      </w:rPr>
    </w:lvl>
    <w:lvl w:ilvl="6">
      <w:start w:val="1"/>
      <w:numFmt w:val="bullet"/>
      <w:lvlText w:val=""/>
      <w:lvlJc w:val="left"/>
      <w:pPr>
        <w:tabs>
          <w:tab w:val="num" w:pos="2880"/>
        </w:tabs>
        <w:ind w:left="2880" w:hanging="360"/>
      </w:pPr>
      <w:rPr>
        <w:rFonts w:ascii="Symbol" w:hAnsi="Symbol" w:cs="OpenSymbol;Arial Unicode MS" w:hint="default"/>
      </w:rPr>
    </w:lvl>
    <w:lvl w:ilvl="7">
      <w:start w:val="1"/>
      <w:numFmt w:val="bullet"/>
      <w:lvlText w:val="◦"/>
      <w:lvlJc w:val="left"/>
      <w:pPr>
        <w:tabs>
          <w:tab w:val="num" w:pos="3240"/>
        </w:tabs>
        <w:ind w:left="3240" w:hanging="360"/>
      </w:pPr>
      <w:rPr>
        <w:rFonts w:ascii="OpenSymbol" w:hAnsi="OpenSymbol" w:cs="OpenSymbol;Arial Unicode MS" w:hint="default"/>
      </w:rPr>
    </w:lvl>
    <w:lvl w:ilvl="8">
      <w:start w:val="1"/>
      <w:numFmt w:val="bullet"/>
      <w:lvlText w:val="▪"/>
      <w:lvlJc w:val="left"/>
      <w:pPr>
        <w:tabs>
          <w:tab w:val="num" w:pos="3600"/>
        </w:tabs>
        <w:ind w:left="3600" w:hanging="360"/>
      </w:pPr>
      <w:rPr>
        <w:rFonts w:ascii="OpenSymbol" w:hAnsi="OpenSymbol" w:cs="OpenSymbol;Arial Unicode MS" w:hint="default"/>
      </w:rPr>
    </w:lvl>
  </w:abstractNum>
  <w:abstractNum w:abstractNumId="17" w15:restartNumberingAfterBreak="0">
    <w:nsid w:val="6A7439DA"/>
    <w:multiLevelType w:val="hybridMultilevel"/>
    <w:tmpl w:val="95D0C750"/>
    <w:lvl w:ilvl="0" w:tplc="5EB23F2A">
      <w:start w:val="3"/>
      <w:numFmt w:val="bullet"/>
      <w:lvlText w:val="-"/>
      <w:lvlJc w:val="left"/>
      <w:pPr>
        <w:ind w:left="720" w:hanging="360"/>
      </w:pPr>
      <w:rPr>
        <w:rFonts w:ascii="Arial" w:eastAsia="Trebuchet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3803E83"/>
    <w:multiLevelType w:val="multilevel"/>
    <w:tmpl w:val="F0189088"/>
    <w:lvl w:ilvl="0">
      <w:start w:val="1"/>
      <w:numFmt w:val="none"/>
      <w:pStyle w:val="Titre1"/>
      <w:suff w:val="nothing"/>
      <w:lvlText w:val=""/>
      <w:lvlJc w:val="left"/>
      <w:pPr>
        <w:ind w:left="432" w:hanging="432"/>
      </w:pPr>
    </w:lvl>
    <w:lvl w:ilvl="1">
      <w:start w:val="1"/>
      <w:numFmt w:val="none"/>
      <w:pStyle w:val="Titre2"/>
      <w:suff w:val="nothing"/>
      <w:lvlText w:val=""/>
      <w:lvlJc w:val="left"/>
      <w:pPr>
        <w:ind w:left="576" w:hanging="576"/>
      </w:pPr>
    </w:lvl>
    <w:lvl w:ilvl="2">
      <w:start w:val="1"/>
      <w:numFmt w:val="none"/>
      <w:pStyle w:val="Titre3"/>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16cid:durableId="1190140007">
    <w:abstractNumId w:val="18"/>
  </w:num>
  <w:num w:numId="2" w16cid:durableId="1995991702">
    <w:abstractNumId w:val="2"/>
  </w:num>
  <w:num w:numId="3" w16cid:durableId="1352997127">
    <w:abstractNumId w:val="4"/>
  </w:num>
  <w:num w:numId="4" w16cid:durableId="690185290">
    <w:abstractNumId w:val="16"/>
  </w:num>
  <w:num w:numId="5" w16cid:durableId="56247578">
    <w:abstractNumId w:val="8"/>
  </w:num>
  <w:num w:numId="6" w16cid:durableId="2035031796">
    <w:abstractNumId w:val="7"/>
  </w:num>
  <w:num w:numId="7" w16cid:durableId="1474834914">
    <w:abstractNumId w:val="14"/>
  </w:num>
  <w:num w:numId="8" w16cid:durableId="1464150791">
    <w:abstractNumId w:val="10"/>
  </w:num>
  <w:num w:numId="9" w16cid:durableId="945582755">
    <w:abstractNumId w:val="5"/>
  </w:num>
  <w:num w:numId="10" w16cid:durableId="536968845">
    <w:abstractNumId w:val="15"/>
  </w:num>
  <w:num w:numId="11" w16cid:durableId="2044094501">
    <w:abstractNumId w:val="13"/>
  </w:num>
  <w:num w:numId="12" w16cid:durableId="369766648">
    <w:abstractNumId w:val="12"/>
  </w:num>
  <w:num w:numId="13" w16cid:durableId="1194149491">
    <w:abstractNumId w:val="1"/>
  </w:num>
  <w:num w:numId="14" w16cid:durableId="820073014">
    <w:abstractNumId w:val="6"/>
  </w:num>
  <w:num w:numId="15" w16cid:durableId="706369262">
    <w:abstractNumId w:val="17"/>
  </w:num>
  <w:num w:numId="16" w16cid:durableId="1564682871">
    <w:abstractNumId w:val="9"/>
  </w:num>
  <w:num w:numId="17" w16cid:durableId="1362319961">
    <w:abstractNumId w:val="0"/>
  </w:num>
  <w:num w:numId="18" w16cid:durableId="107438065">
    <w:abstractNumId w:val="11"/>
  </w:num>
  <w:num w:numId="19" w16cid:durableId="3522213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DA7"/>
    <w:rsid w:val="000409EB"/>
    <w:rsid w:val="000663A9"/>
    <w:rsid w:val="00076573"/>
    <w:rsid w:val="000A13AE"/>
    <w:rsid w:val="000B2C6A"/>
    <w:rsid w:val="000C4375"/>
    <w:rsid w:val="000F5409"/>
    <w:rsid w:val="00106F91"/>
    <w:rsid w:val="001207B2"/>
    <w:rsid w:val="00195A0D"/>
    <w:rsid w:val="00196302"/>
    <w:rsid w:val="00196641"/>
    <w:rsid w:val="001C5434"/>
    <w:rsid w:val="001D741A"/>
    <w:rsid w:val="0020791F"/>
    <w:rsid w:val="002103A2"/>
    <w:rsid w:val="0021085C"/>
    <w:rsid w:val="0022623D"/>
    <w:rsid w:val="00257983"/>
    <w:rsid w:val="00277CC4"/>
    <w:rsid w:val="0028120F"/>
    <w:rsid w:val="002C26E9"/>
    <w:rsid w:val="002C5CCE"/>
    <w:rsid w:val="00305B65"/>
    <w:rsid w:val="00354151"/>
    <w:rsid w:val="00366A1A"/>
    <w:rsid w:val="003B62EA"/>
    <w:rsid w:val="003C43F8"/>
    <w:rsid w:val="00426789"/>
    <w:rsid w:val="00442CED"/>
    <w:rsid w:val="00450418"/>
    <w:rsid w:val="00487217"/>
    <w:rsid w:val="00493C63"/>
    <w:rsid w:val="004A3EBE"/>
    <w:rsid w:val="004B21DD"/>
    <w:rsid w:val="004F53CB"/>
    <w:rsid w:val="005151BD"/>
    <w:rsid w:val="0059666B"/>
    <w:rsid w:val="005A7E4D"/>
    <w:rsid w:val="005C28E7"/>
    <w:rsid w:val="005F1112"/>
    <w:rsid w:val="00615BB8"/>
    <w:rsid w:val="00617059"/>
    <w:rsid w:val="00630890"/>
    <w:rsid w:val="006741C7"/>
    <w:rsid w:val="00677E67"/>
    <w:rsid w:val="00683F7A"/>
    <w:rsid w:val="00696DFE"/>
    <w:rsid w:val="006A79F9"/>
    <w:rsid w:val="00713CB4"/>
    <w:rsid w:val="00753900"/>
    <w:rsid w:val="00762C21"/>
    <w:rsid w:val="0076540E"/>
    <w:rsid w:val="00785B56"/>
    <w:rsid w:val="00795299"/>
    <w:rsid w:val="007A20FB"/>
    <w:rsid w:val="007B7C64"/>
    <w:rsid w:val="007D1EF7"/>
    <w:rsid w:val="007D4D59"/>
    <w:rsid w:val="007D5F4B"/>
    <w:rsid w:val="007F7A3E"/>
    <w:rsid w:val="008278EC"/>
    <w:rsid w:val="00862DE3"/>
    <w:rsid w:val="0087354D"/>
    <w:rsid w:val="00877CFE"/>
    <w:rsid w:val="008810E0"/>
    <w:rsid w:val="00887D33"/>
    <w:rsid w:val="008C7A06"/>
    <w:rsid w:val="008E4DAE"/>
    <w:rsid w:val="008E66BD"/>
    <w:rsid w:val="008F2765"/>
    <w:rsid w:val="00900F4E"/>
    <w:rsid w:val="0090527C"/>
    <w:rsid w:val="00922024"/>
    <w:rsid w:val="00924DDE"/>
    <w:rsid w:val="00934FA4"/>
    <w:rsid w:val="00951997"/>
    <w:rsid w:val="009672A1"/>
    <w:rsid w:val="00967ECB"/>
    <w:rsid w:val="009715D3"/>
    <w:rsid w:val="00986BC8"/>
    <w:rsid w:val="009909A9"/>
    <w:rsid w:val="00A11C5C"/>
    <w:rsid w:val="00A1767F"/>
    <w:rsid w:val="00A4017E"/>
    <w:rsid w:val="00A50A59"/>
    <w:rsid w:val="00A739BD"/>
    <w:rsid w:val="00A940DA"/>
    <w:rsid w:val="00AD298D"/>
    <w:rsid w:val="00AF37B7"/>
    <w:rsid w:val="00B00DD8"/>
    <w:rsid w:val="00B354E7"/>
    <w:rsid w:val="00BA68FF"/>
    <w:rsid w:val="00BE0A64"/>
    <w:rsid w:val="00BE6B83"/>
    <w:rsid w:val="00C023F6"/>
    <w:rsid w:val="00C37896"/>
    <w:rsid w:val="00C60D55"/>
    <w:rsid w:val="00C77D83"/>
    <w:rsid w:val="00C92BD1"/>
    <w:rsid w:val="00CA3456"/>
    <w:rsid w:val="00CB6F4C"/>
    <w:rsid w:val="00CE5D12"/>
    <w:rsid w:val="00D074A6"/>
    <w:rsid w:val="00D66E99"/>
    <w:rsid w:val="00D72F08"/>
    <w:rsid w:val="00D75F8E"/>
    <w:rsid w:val="00D7744D"/>
    <w:rsid w:val="00D93F4D"/>
    <w:rsid w:val="00DB1631"/>
    <w:rsid w:val="00DD6890"/>
    <w:rsid w:val="00DE39B6"/>
    <w:rsid w:val="00E02776"/>
    <w:rsid w:val="00E139D9"/>
    <w:rsid w:val="00E14D81"/>
    <w:rsid w:val="00E21265"/>
    <w:rsid w:val="00E91937"/>
    <w:rsid w:val="00E938B7"/>
    <w:rsid w:val="00EA34A0"/>
    <w:rsid w:val="00EB1813"/>
    <w:rsid w:val="00EC1179"/>
    <w:rsid w:val="00ED4DA7"/>
    <w:rsid w:val="00F115B5"/>
    <w:rsid w:val="00F1245E"/>
    <w:rsid w:val="00F35883"/>
    <w:rsid w:val="00F3636E"/>
    <w:rsid w:val="00F640B5"/>
    <w:rsid w:val="00F854B7"/>
    <w:rsid w:val="00F953E7"/>
    <w:rsid w:val="00F95912"/>
    <w:rsid w:val="00FA4FA5"/>
    <w:rsid w:val="00FC1E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A065D6"/>
  <w15:docId w15:val="{E8E24A22-49E0-4217-995A-23EDEBE58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eorgia" w:eastAsia="SimSun" w:hAnsi="Georgia" w:cs="Mangal"/>
        <w:szCs w:val="24"/>
        <w:lang w:val="fr-F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Times New Roman" w:eastAsia="Times New Roman" w:hAnsi="Times New Roman" w:cs="Times New Roman"/>
      <w:sz w:val="24"/>
      <w:lang w:bidi="ar-SA"/>
    </w:rPr>
  </w:style>
  <w:style w:type="paragraph" w:styleId="Titre1">
    <w:name w:val="heading 1"/>
    <w:basedOn w:val="Titre"/>
    <w:next w:val="Corpsdetexte"/>
    <w:qFormat/>
    <w:pPr>
      <w:numPr>
        <w:numId w:val="1"/>
      </w:numPr>
      <w:outlineLvl w:val="0"/>
    </w:pPr>
    <w:rPr>
      <w:b/>
      <w:bCs/>
      <w:sz w:val="32"/>
      <w:szCs w:val="32"/>
    </w:rPr>
  </w:style>
  <w:style w:type="paragraph" w:styleId="Titre2">
    <w:name w:val="heading 2"/>
    <w:basedOn w:val="Titre"/>
    <w:next w:val="Corpsdetexte"/>
    <w:qFormat/>
    <w:pPr>
      <w:numPr>
        <w:ilvl w:val="1"/>
        <w:numId w:val="1"/>
      </w:numPr>
      <w:outlineLvl w:val="1"/>
    </w:pPr>
    <w:rPr>
      <w:b/>
      <w:bCs/>
      <w:i/>
      <w:iCs/>
    </w:rPr>
  </w:style>
  <w:style w:type="paragraph" w:styleId="Titre3">
    <w:name w:val="heading 3"/>
    <w:basedOn w:val="Titre"/>
    <w:next w:val="Corpsdetexte"/>
    <w:qFormat/>
    <w:pPr>
      <w:numPr>
        <w:ilvl w:val="2"/>
        <w:numId w:val="1"/>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false">
    <w:name w:val="WW8Num1zfalse"/>
    <w:qFormat/>
  </w:style>
  <w:style w:type="character" w:customStyle="1" w:styleId="WW8Num1ztrue">
    <w:name w:val="WW8Num1ztrue"/>
    <w:qFormat/>
  </w:style>
  <w:style w:type="character" w:customStyle="1" w:styleId="WW8Num2z0">
    <w:name w:val="WW8Num2z0"/>
    <w:qFormat/>
    <w:rPr>
      <w:rFonts w:ascii="Symbol" w:hAnsi="Symbol" w:cs="OpenSymbol;Arial Unicode MS"/>
    </w:rPr>
  </w:style>
  <w:style w:type="character" w:customStyle="1" w:styleId="WW8Num2z1">
    <w:name w:val="WW8Num2z1"/>
    <w:qFormat/>
    <w:rPr>
      <w:rFonts w:ascii="OpenSymbol;Arial Unicode MS" w:hAnsi="OpenSymbol;Arial Unicode MS" w:cs="OpenSymbol;Arial Unicode MS"/>
    </w:rPr>
  </w:style>
  <w:style w:type="character" w:customStyle="1" w:styleId="WW8Num3zfalse">
    <w:name w:val="WW8Num3zfalse"/>
    <w:qFormat/>
  </w:style>
  <w:style w:type="character" w:customStyle="1" w:styleId="WW8Num3ztrue">
    <w:name w:val="WW8Num3ztrue"/>
    <w:qFormat/>
  </w:style>
  <w:style w:type="character" w:customStyle="1" w:styleId="WW8Num4z0">
    <w:name w:val="WW8Num4z0"/>
    <w:qFormat/>
    <w:rPr>
      <w:rFonts w:ascii="Georgia" w:hAnsi="Georgia" w:cs="Arial"/>
      <w:sz w:val="22"/>
      <w:szCs w:val="22"/>
    </w:rPr>
  </w:style>
  <w:style w:type="character" w:customStyle="1" w:styleId="WW8Num4ztrue">
    <w:name w:val="WW8Num4ztrue"/>
    <w:qFormat/>
  </w:style>
  <w:style w:type="character" w:customStyle="1" w:styleId="WW-WW8Num1ztrue">
    <w:name w:val="WW-WW8Num1ztrue"/>
    <w:qFormat/>
  </w:style>
  <w:style w:type="character" w:customStyle="1" w:styleId="WW-WW8Num1ztrue1">
    <w:name w:val="WW-WW8Num1ztrue1"/>
    <w:qFormat/>
  </w:style>
  <w:style w:type="character" w:customStyle="1" w:styleId="WW-WW8Num1ztrue2">
    <w:name w:val="WW-WW8Num1ztrue2"/>
    <w:qFormat/>
  </w:style>
  <w:style w:type="character" w:customStyle="1" w:styleId="WW-WW8Num1ztrue3">
    <w:name w:val="WW-WW8Num1ztrue3"/>
    <w:qFormat/>
  </w:style>
  <w:style w:type="character" w:customStyle="1" w:styleId="WW-WW8Num1ztrue4">
    <w:name w:val="WW-WW8Num1ztrue4"/>
    <w:qFormat/>
  </w:style>
  <w:style w:type="character" w:customStyle="1" w:styleId="WW-WW8Num1ztrue5">
    <w:name w:val="WW-WW8Num1ztrue5"/>
    <w:qFormat/>
  </w:style>
  <w:style w:type="character" w:customStyle="1" w:styleId="WW-WW8Num1ztrue6">
    <w:name w:val="WW-WW8Num1ztrue6"/>
    <w:qFormat/>
  </w:style>
  <w:style w:type="character" w:customStyle="1" w:styleId="WW-WW8Num3ztrue">
    <w:name w:val="WW-WW8Num3ztrue"/>
    <w:qFormat/>
  </w:style>
  <w:style w:type="character" w:customStyle="1" w:styleId="WW-WW8Num3ztrue1">
    <w:name w:val="WW-WW8Num3ztrue1"/>
    <w:qFormat/>
  </w:style>
  <w:style w:type="character" w:customStyle="1" w:styleId="WW-WW8Num3ztrue2">
    <w:name w:val="WW-WW8Num3ztrue2"/>
    <w:qFormat/>
  </w:style>
  <w:style w:type="character" w:customStyle="1" w:styleId="WW-WW8Num3ztrue3">
    <w:name w:val="WW-WW8Num3ztrue3"/>
    <w:qFormat/>
  </w:style>
  <w:style w:type="character" w:customStyle="1" w:styleId="WW-WW8Num3ztrue4">
    <w:name w:val="WW-WW8Num3ztrue4"/>
    <w:qFormat/>
  </w:style>
  <w:style w:type="character" w:customStyle="1" w:styleId="WW-WW8Num3ztrue5">
    <w:name w:val="WW-WW8Num3ztrue5"/>
    <w:qFormat/>
  </w:style>
  <w:style w:type="character" w:customStyle="1" w:styleId="WW-WW8Num3ztrue6">
    <w:name w:val="WW-WW8Num3ztrue6"/>
    <w:qFormat/>
  </w:style>
  <w:style w:type="character" w:customStyle="1" w:styleId="WW-WW8Num4ztrue">
    <w:name w:val="WW-WW8Num4ztrue"/>
    <w:qFormat/>
  </w:style>
  <w:style w:type="character" w:customStyle="1" w:styleId="WW-WW8Num4ztrue1">
    <w:name w:val="WW-WW8Num4ztrue1"/>
    <w:qFormat/>
  </w:style>
  <w:style w:type="character" w:customStyle="1" w:styleId="WW-WW8Num4ztrue2">
    <w:name w:val="WW-WW8Num4ztrue2"/>
    <w:qFormat/>
  </w:style>
  <w:style w:type="character" w:customStyle="1" w:styleId="WW-WW8Num4ztrue3">
    <w:name w:val="WW-WW8Num4ztrue3"/>
    <w:qFormat/>
  </w:style>
  <w:style w:type="character" w:customStyle="1" w:styleId="WW-WW8Num4ztrue4">
    <w:name w:val="WW-WW8Num4ztrue4"/>
    <w:qFormat/>
  </w:style>
  <w:style w:type="character" w:customStyle="1" w:styleId="WW-WW8Num4ztrue5">
    <w:name w:val="WW-WW8Num4ztrue5"/>
    <w:qFormat/>
  </w:style>
  <w:style w:type="character" w:customStyle="1" w:styleId="WW-WW8Num4ztrue6">
    <w:name w:val="WW-WW8Num4ztrue6"/>
    <w:qFormat/>
  </w:style>
  <w:style w:type="character" w:customStyle="1" w:styleId="WW-WW8Num1ztrue7">
    <w:name w:val="WW-WW8Num1ztrue7"/>
    <w:qFormat/>
  </w:style>
  <w:style w:type="character" w:customStyle="1" w:styleId="WW-WW8Num1ztrue11">
    <w:name w:val="WW-WW8Num1ztrue11"/>
    <w:qFormat/>
  </w:style>
  <w:style w:type="character" w:customStyle="1" w:styleId="WW-WW8Num1ztrue21">
    <w:name w:val="WW-WW8Num1ztrue21"/>
    <w:qFormat/>
  </w:style>
  <w:style w:type="character" w:customStyle="1" w:styleId="WW-WW8Num1ztrue31">
    <w:name w:val="WW-WW8Num1ztrue31"/>
    <w:qFormat/>
  </w:style>
  <w:style w:type="character" w:customStyle="1" w:styleId="WW-WW8Num1ztrue41">
    <w:name w:val="WW-WW8Num1ztrue41"/>
    <w:qFormat/>
  </w:style>
  <w:style w:type="character" w:customStyle="1" w:styleId="WW-WW8Num1ztrue51">
    <w:name w:val="WW-WW8Num1ztrue51"/>
    <w:qFormat/>
  </w:style>
  <w:style w:type="character" w:customStyle="1" w:styleId="WW-WW8Num1ztrue61">
    <w:name w:val="WW-WW8Num1ztrue61"/>
    <w:qFormat/>
  </w:style>
  <w:style w:type="character" w:customStyle="1" w:styleId="WW-WW8Num3ztrue7">
    <w:name w:val="WW-WW8Num3ztrue7"/>
    <w:qFormat/>
  </w:style>
  <w:style w:type="character" w:customStyle="1" w:styleId="WW-WW8Num3ztrue11">
    <w:name w:val="WW-WW8Num3ztrue11"/>
    <w:qFormat/>
  </w:style>
  <w:style w:type="character" w:customStyle="1" w:styleId="WW-WW8Num3ztrue21">
    <w:name w:val="WW-WW8Num3ztrue21"/>
    <w:qFormat/>
  </w:style>
  <w:style w:type="character" w:customStyle="1" w:styleId="WW-WW8Num3ztrue31">
    <w:name w:val="WW-WW8Num3ztrue31"/>
    <w:qFormat/>
  </w:style>
  <w:style w:type="character" w:customStyle="1" w:styleId="WW-WW8Num3ztrue41">
    <w:name w:val="WW-WW8Num3ztrue41"/>
    <w:qFormat/>
  </w:style>
  <w:style w:type="character" w:customStyle="1" w:styleId="WW-WW8Num3ztrue51">
    <w:name w:val="WW-WW8Num3ztrue51"/>
    <w:qFormat/>
  </w:style>
  <w:style w:type="character" w:customStyle="1" w:styleId="WW-WW8Num3ztrue61">
    <w:name w:val="WW-WW8Num3ztrue61"/>
    <w:qFormat/>
  </w:style>
  <w:style w:type="character" w:customStyle="1" w:styleId="WW-WW8Num4ztrue7">
    <w:name w:val="WW-WW8Num4ztrue7"/>
    <w:qFormat/>
  </w:style>
  <w:style w:type="character" w:customStyle="1" w:styleId="WW-WW8Num4ztrue11">
    <w:name w:val="WW-WW8Num4ztrue11"/>
    <w:qFormat/>
  </w:style>
  <w:style w:type="character" w:customStyle="1" w:styleId="WW-WW8Num4ztrue21">
    <w:name w:val="WW-WW8Num4ztrue21"/>
    <w:qFormat/>
  </w:style>
  <w:style w:type="character" w:customStyle="1" w:styleId="WW-WW8Num4ztrue31">
    <w:name w:val="WW-WW8Num4ztrue31"/>
    <w:qFormat/>
  </w:style>
  <w:style w:type="character" w:customStyle="1" w:styleId="WW-WW8Num4ztrue41">
    <w:name w:val="WW-WW8Num4ztrue41"/>
    <w:qFormat/>
  </w:style>
  <w:style w:type="character" w:customStyle="1" w:styleId="WW-WW8Num4ztrue51">
    <w:name w:val="WW-WW8Num4ztrue51"/>
    <w:qFormat/>
  </w:style>
  <w:style w:type="character" w:customStyle="1" w:styleId="WW-WW8Num4ztrue61">
    <w:name w:val="WW-WW8Num4ztrue61"/>
    <w:qFormat/>
  </w:style>
  <w:style w:type="character" w:customStyle="1" w:styleId="WW-WW8Num1ztrue71">
    <w:name w:val="WW-WW8Num1ztrue71"/>
    <w:qFormat/>
  </w:style>
  <w:style w:type="character" w:customStyle="1" w:styleId="WW-WW8Num1ztrue111">
    <w:name w:val="WW-WW8Num1ztrue111"/>
    <w:qFormat/>
  </w:style>
  <w:style w:type="character" w:customStyle="1" w:styleId="WW-WW8Num1ztrue211">
    <w:name w:val="WW-WW8Num1ztrue211"/>
    <w:qFormat/>
  </w:style>
  <w:style w:type="character" w:customStyle="1" w:styleId="WW-WW8Num1ztrue311">
    <w:name w:val="WW-WW8Num1ztrue311"/>
    <w:qFormat/>
  </w:style>
  <w:style w:type="character" w:customStyle="1" w:styleId="WW-WW8Num1ztrue411">
    <w:name w:val="WW-WW8Num1ztrue411"/>
    <w:qFormat/>
  </w:style>
  <w:style w:type="character" w:customStyle="1" w:styleId="WW-WW8Num1ztrue511">
    <w:name w:val="WW-WW8Num1ztrue511"/>
    <w:qFormat/>
  </w:style>
  <w:style w:type="character" w:customStyle="1" w:styleId="WW-WW8Num1ztrue611">
    <w:name w:val="WW-WW8Num1ztrue611"/>
    <w:qFormat/>
  </w:style>
  <w:style w:type="character" w:customStyle="1" w:styleId="WW-WW8Num3ztrue71">
    <w:name w:val="WW-WW8Num3ztrue71"/>
    <w:qFormat/>
  </w:style>
  <w:style w:type="character" w:customStyle="1" w:styleId="WW-WW8Num3ztrue111">
    <w:name w:val="WW-WW8Num3ztrue111"/>
    <w:qFormat/>
  </w:style>
  <w:style w:type="character" w:customStyle="1" w:styleId="WW-WW8Num3ztrue211">
    <w:name w:val="WW-WW8Num3ztrue211"/>
    <w:qFormat/>
  </w:style>
  <w:style w:type="character" w:customStyle="1" w:styleId="WW-WW8Num3ztrue311">
    <w:name w:val="WW-WW8Num3ztrue311"/>
    <w:qFormat/>
  </w:style>
  <w:style w:type="character" w:customStyle="1" w:styleId="WW-WW8Num3ztrue411">
    <w:name w:val="WW-WW8Num3ztrue411"/>
    <w:qFormat/>
  </w:style>
  <w:style w:type="character" w:customStyle="1" w:styleId="WW-WW8Num3ztrue511">
    <w:name w:val="WW-WW8Num3ztrue511"/>
    <w:qFormat/>
  </w:style>
  <w:style w:type="character" w:customStyle="1" w:styleId="WW-WW8Num3ztrue611">
    <w:name w:val="WW-WW8Num3ztrue611"/>
    <w:qFormat/>
  </w:style>
  <w:style w:type="character" w:customStyle="1" w:styleId="WW8Num4zfalse">
    <w:name w:val="WW8Num4zfalse"/>
    <w:qFormat/>
    <w:rPr>
      <w:rFonts w:cs="Arial"/>
    </w:rPr>
  </w:style>
  <w:style w:type="character" w:customStyle="1" w:styleId="WW-WW8Num4ztrue71">
    <w:name w:val="WW-WW8Num4ztrue71"/>
    <w:qFormat/>
  </w:style>
  <w:style w:type="character" w:customStyle="1" w:styleId="WW-WW8Num4ztrue111">
    <w:name w:val="WW-WW8Num4ztrue111"/>
    <w:qFormat/>
  </w:style>
  <w:style w:type="character" w:customStyle="1" w:styleId="WW-WW8Num4ztrue211">
    <w:name w:val="WW-WW8Num4ztrue211"/>
    <w:qFormat/>
  </w:style>
  <w:style w:type="character" w:customStyle="1" w:styleId="WW-WW8Num4ztrue311">
    <w:name w:val="WW-WW8Num4ztrue311"/>
    <w:qFormat/>
  </w:style>
  <w:style w:type="character" w:customStyle="1" w:styleId="WW-WW8Num4ztrue411">
    <w:name w:val="WW-WW8Num4ztrue411"/>
    <w:qFormat/>
  </w:style>
  <w:style w:type="character" w:customStyle="1" w:styleId="WW-WW8Num4ztrue511">
    <w:name w:val="WW-WW8Num4ztrue511"/>
    <w:qFormat/>
  </w:style>
  <w:style w:type="character" w:customStyle="1" w:styleId="WW-WW8Num4ztrue611">
    <w:name w:val="WW-WW8Num4ztrue611"/>
    <w:qFormat/>
  </w:style>
  <w:style w:type="character" w:customStyle="1" w:styleId="WW8Num1z0">
    <w:name w:val="WW8Num1z0"/>
    <w:qFormat/>
    <w:rPr>
      <w:rFonts w:ascii="Georgia" w:hAnsi="Georgia" w:cs="Arial"/>
      <w:sz w:val="22"/>
      <w:szCs w:val="22"/>
    </w:rPr>
  </w:style>
  <w:style w:type="character" w:customStyle="1" w:styleId="WW8Num2zfalse">
    <w:name w:val="WW8Num2zfalse"/>
    <w:qFormat/>
  </w:style>
  <w:style w:type="character" w:customStyle="1" w:styleId="WW8Num2ztrue">
    <w:name w:val="WW8Num2ztrue"/>
    <w:qFormat/>
  </w:style>
  <w:style w:type="character" w:customStyle="1" w:styleId="WW-WW8Num2ztrue">
    <w:name w:val="WW-WW8Num2ztrue"/>
    <w:qFormat/>
  </w:style>
  <w:style w:type="character" w:customStyle="1" w:styleId="WW-WW8Num2ztrue1">
    <w:name w:val="WW-WW8Num2ztrue1"/>
    <w:qFormat/>
  </w:style>
  <w:style w:type="character" w:customStyle="1" w:styleId="WW-WW8Num2ztrue2">
    <w:name w:val="WW-WW8Num2ztrue2"/>
    <w:qFormat/>
  </w:style>
  <w:style w:type="character" w:customStyle="1" w:styleId="WW-WW8Num2ztrue3">
    <w:name w:val="WW-WW8Num2ztrue3"/>
    <w:qFormat/>
  </w:style>
  <w:style w:type="character" w:customStyle="1" w:styleId="WW-WW8Num2ztrue4">
    <w:name w:val="WW-WW8Num2ztrue4"/>
    <w:qFormat/>
  </w:style>
  <w:style w:type="character" w:customStyle="1" w:styleId="WW-WW8Num2ztrue5">
    <w:name w:val="WW-WW8Num2ztrue5"/>
    <w:qFormat/>
  </w:style>
  <w:style w:type="character" w:customStyle="1" w:styleId="WW-WW8Num2ztrue6">
    <w:name w:val="WW-WW8Num2ztrue6"/>
    <w:qFormat/>
  </w:style>
  <w:style w:type="character" w:customStyle="1" w:styleId="WW8Num3z0">
    <w:name w:val="WW8Num3z0"/>
    <w:qFormat/>
    <w:rPr>
      <w:rFonts w:ascii="Georgia" w:hAnsi="Georgia" w:cs="Arial"/>
      <w:sz w:val="22"/>
      <w:szCs w:val="22"/>
    </w:rPr>
  </w:style>
  <w:style w:type="character" w:customStyle="1" w:styleId="WW-WW8Num3ztrue711">
    <w:name w:val="WW-WW8Num3ztrue711"/>
    <w:qFormat/>
  </w:style>
  <w:style w:type="character" w:customStyle="1" w:styleId="WW-WW8Num3ztrue1111">
    <w:name w:val="WW-WW8Num3ztrue1111"/>
    <w:qFormat/>
  </w:style>
  <w:style w:type="character" w:customStyle="1" w:styleId="WW-WW8Num3ztrue2111">
    <w:name w:val="WW-WW8Num3ztrue2111"/>
    <w:qFormat/>
  </w:style>
  <w:style w:type="character" w:customStyle="1" w:styleId="WW-WW8Num3ztrue3111">
    <w:name w:val="WW-WW8Num3ztrue3111"/>
    <w:qFormat/>
  </w:style>
  <w:style w:type="character" w:customStyle="1" w:styleId="WW-WW8Num3ztrue4111">
    <w:name w:val="WW-WW8Num3ztrue4111"/>
    <w:qFormat/>
  </w:style>
  <w:style w:type="character" w:customStyle="1" w:styleId="WW-WW8Num3ztrue5111">
    <w:name w:val="WW-WW8Num3ztrue5111"/>
    <w:qFormat/>
  </w:style>
  <w:style w:type="character" w:customStyle="1" w:styleId="WW-WW8Num3ztrue6111">
    <w:name w:val="WW-WW8Num3ztrue6111"/>
    <w:qFormat/>
  </w:style>
  <w:style w:type="character" w:customStyle="1" w:styleId="WW-WW8Num4ztrue711">
    <w:name w:val="WW-WW8Num4ztrue711"/>
    <w:qFormat/>
  </w:style>
  <w:style w:type="character" w:customStyle="1" w:styleId="WW-WW8Num4ztrue1111">
    <w:name w:val="WW-WW8Num4ztrue1111"/>
    <w:qFormat/>
  </w:style>
  <w:style w:type="character" w:customStyle="1" w:styleId="WW-WW8Num4ztrue2111">
    <w:name w:val="WW-WW8Num4ztrue2111"/>
    <w:qFormat/>
  </w:style>
  <w:style w:type="character" w:customStyle="1" w:styleId="WW-WW8Num4ztrue3111">
    <w:name w:val="WW-WW8Num4ztrue3111"/>
    <w:qFormat/>
  </w:style>
  <w:style w:type="character" w:customStyle="1" w:styleId="WW-WW8Num4ztrue4111">
    <w:name w:val="WW-WW8Num4ztrue4111"/>
    <w:qFormat/>
  </w:style>
  <w:style w:type="character" w:customStyle="1" w:styleId="WW-WW8Num4ztrue5111">
    <w:name w:val="WW-WW8Num4ztrue5111"/>
    <w:qFormat/>
  </w:style>
  <w:style w:type="character" w:customStyle="1" w:styleId="WW-WW8Num4ztrue6111">
    <w:name w:val="WW-WW8Num4ztrue6111"/>
    <w:qFormat/>
  </w:style>
  <w:style w:type="character" w:customStyle="1" w:styleId="WW8Num5z0">
    <w:name w:val="WW8Num5z0"/>
    <w:qFormat/>
    <w:rPr>
      <w:rFonts w:ascii="Georgia" w:hAnsi="Georgia" w:cs="Arial"/>
      <w:sz w:val="22"/>
      <w:szCs w:val="22"/>
    </w:rPr>
  </w:style>
  <w:style w:type="character" w:customStyle="1" w:styleId="WW8Num5ztrue">
    <w:name w:val="WW8Num5ztrue"/>
    <w:qFormat/>
  </w:style>
  <w:style w:type="character" w:customStyle="1" w:styleId="WW-WW8Num5ztrue">
    <w:name w:val="WW-WW8Num5ztrue"/>
    <w:qFormat/>
  </w:style>
  <w:style w:type="character" w:customStyle="1" w:styleId="WW-WW8Num5ztrue1">
    <w:name w:val="WW-WW8Num5ztrue1"/>
    <w:qFormat/>
  </w:style>
  <w:style w:type="character" w:customStyle="1" w:styleId="WW-WW8Num5ztrue2">
    <w:name w:val="WW-WW8Num5ztrue2"/>
    <w:qFormat/>
  </w:style>
  <w:style w:type="character" w:customStyle="1" w:styleId="WW-WW8Num5ztrue3">
    <w:name w:val="WW-WW8Num5ztrue3"/>
    <w:qFormat/>
  </w:style>
  <w:style w:type="character" w:customStyle="1" w:styleId="WW-WW8Num5ztrue4">
    <w:name w:val="WW-WW8Num5ztrue4"/>
    <w:qFormat/>
  </w:style>
  <w:style w:type="character" w:customStyle="1" w:styleId="WW-WW8Num5ztrue5">
    <w:name w:val="WW-WW8Num5ztrue5"/>
    <w:qFormat/>
  </w:style>
  <w:style w:type="character" w:customStyle="1" w:styleId="WW-WW8Num5ztrue6">
    <w:name w:val="WW-WW8Num5ztrue6"/>
    <w:qFormat/>
  </w:style>
  <w:style w:type="character" w:customStyle="1" w:styleId="WW8Num6z0">
    <w:name w:val="WW8Num6z0"/>
    <w:qFormat/>
    <w:rPr>
      <w:rFonts w:ascii="Georgia" w:eastAsia="Times New Roman" w:hAnsi="Georgia" w:cs="Georgia"/>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7zfalse">
    <w:name w:val="WW8Num7zfalse"/>
    <w:qFormat/>
  </w:style>
  <w:style w:type="character" w:customStyle="1" w:styleId="WW8Num7ztrue">
    <w:name w:val="WW8Num7ztrue"/>
    <w:qFormat/>
  </w:style>
  <w:style w:type="character" w:customStyle="1" w:styleId="WW-WW8Num7ztrue">
    <w:name w:val="WW-WW8Num7ztrue"/>
    <w:qFormat/>
  </w:style>
  <w:style w:type="character" w:customStyle="1" w:styleId="WW-WW8Num7ztrue1">
    <w:name w:val="WW-WW8Num7ztrue1"/>
    <w:qFormat/>
  </w:style>
  <w:style w:type="character" w:customStyle="1" w:styleId="WW-WW8Num7ztrue2">
    <w:name w:val="WW-WW8Num7ztrue2"/>
    <w:qFormat/>
  </w:style>
  <w:style w:type="character" w:customStyle="1" w:styleId="WW-WW8Num7ztrue3">
    <w:name w:val="WW-WW8Num7ztrue3"/>
    <w:qFormat/>
  </w:style>
  <w:style w:type="character" w:customStyle="1" w:styleId="WW-WW8Num7ztrue4">
    <w:name w:val="WW-WW8Num7ztrue4"/>
    <w:qFormat/>
  </w:style>
  <w:style w:type="character" w:customStyle="1" w:styleId="WW-WW8Num7ztrue5">
    <w:name w:val="WW-WW8Num7ztrue5"/>
    <w:qFormat/>
  </w:style>
  <w:style w:type="character" w:customStyle="1" w:styleId="WW-WW8Num7ztrue6">
    <w:name w:val="WW-WW8Num7ztrue6"/>
    <w:qFormat/>
  </w:style>
  <w:style w:type="character" w:customStyle="1" w:styleId="WW8Num8zfalse">
    <w:name w:val="WW8Num8zfalse"/>
    <w:qFormat/>
  </w:style>
  <w:style w:type="character" w:customStyle="1" w:styleId="WW8Num8ztrue">
    <w:name w:val="WW8Num8ztrue"/>
    <w:qFormat/>
  </w:style>
  <w:style w:type="character" w:customStyle="1" w:styleId="WW-WW8Num8ztrue">
    <w:name w:val="WW-WW8Num8ztrue"/>
    <w:qFormat/>
  </w:style>
  <w:style w:type="character" w:customStyle="1" w:styleId="WW-WW8Num8ztrue1">
    <w:name w:val="WW-WW8Num8ztrue1"/>
    <w:qFormat/>
  </w:style>
  <w:style w:type="character" w:customStyle="1" w:styleId="WW-WW8Num8ztrue2">
    <w:name w:val="WW-WW8Num8ztrue2"/>
    <w:qFormat/>
  </w:style>
  <w:style w:type="character" w:customStyle="1" w:styleId="WW-WW8Num8ztrue3">
    <w:name w:val="WW-WW8Num8ztrue3"/>
    <w:qFormat/>
  </w:style>
  <w:style w:type="character" w:customStyle="1" w:styleId="WW-WW8Num8ztrue4">
    <w:name w:val="WW-WW8Num8ztrue4"/>
    <w:qFormat/>
  </w:style>
  <w:style w:type="character" w:customStyle="1" w:styleId="WW-WW8Num8ztrue5">
    <w:name w:val="WW-WW8Num8ztrue5"/>
    <w:qFormat/>
  </w:style>
  <w:style w:type="character" w:customStyle="1" w:styleId="WW-WW8Num8ztrue6">
    <w:name w:val="WW-WW8Num8ztrue6"/>
    <w:qFormat/>
  </w:style>
  <w:style w:type="character" w:customStyle="1" w:styleId="WW-WW8Num1ztrue711">
    <w:name w:val="WW-WW8Num1ztrue711"/>
    <w:qFormat/>
  </w:style>
  <w:style w:type="character" w:customStyle="1" w:styleId="WW-WW8Num1ztrue1111">
    <w:name w:val="WW-WW8Num1ztrue1111"/>
    <w:qFormat/>
  </w:style>
  <w:style w:type="character" w:customStyle="1" w:styleId="WW-WW8Num1ztrue2111">
    <w:name w:val="WW-WW8Num1ztrue2111"/>
    <w:qFormat/>
  </w:style>
  <w:style w:type="character" w:customStyle="1" w:styleId="WW-WW8Num1ztrue3111">
    <w:name w:val="WW-WW8Num1ztrue3111"/>
    <w:qFormat/>
  </w:style>
  <w:style w:type="character" w:customStyle="1" w:styleId="WW-WW8Num1ztrue4111">
    <w:name w:val="WW-WW8Num1ztrue4111"/>
    <w:qFormat/>
  </w:style>
  <w:style w:type="character" w:customStyle="1" w:styleId="WW-WW8Num1ztrue5111">
    <w:name w:val="WW-WW8Num1ztrue5111"/>
    <w:qFormat/>
  </w:style>
  <w:style w:type="character" w:customStyle="1" w:styleId="WW-WW8Num1ztrue6111">
    <w:name w:val="WW-WW8Num1ztrue6111"/>
    <w:qFormat/>
  </w:style>
  <w:style w:type="character" w:customStyle="1" w:styleId="WW-WW8Num3ztrue7111">
    <w:name w:val="WW-WW8Num3ztrue7111"/>
    <w:qFormat/>
  </w:style>
  <w:style w:type="character" w:customStyle="1" w:styleId="WW-WW8Num3ztrue11111">
    <w:name w:val="WW-WW8Num3ztrue11111"/>
    <w:qFormat/>
  </w:style>
  <w:style w:type="character" w:customStyle="1" w:styleId="WW-WW8Num3ztrue21111">
    <w:name w:val="WW-WW8Num3ztrue21111"/>
    <w:qFormat/>
  </w:style>
  <w:style w:type="character" w:customStyle="1" w:styleId="WW-WW8Num3ztrue31111">
    <w:name w:val="WW-WW8Num3ztrue31111"/>
    <w:qFormat/>
  </w:style>
  <w:style w:type="character" w:customStyle="1" w:styleId="WW-WW8Num3ztrue41111">
    <w:name w:val="WW-WW8Num3ztrue41111"/>
    <w:qFormat/>
  </w:style>
  <w:style w:type="character" w:customStyle="1" w:styleId="WW-WW8Num3ztrue51111">
    <w:name w:val="WW-WW8Num3ztrue51111"/>
    <w:qFormat/>
  </w:style>
  <w:style w:type="character" w:customStyle="1" w:styleId="WW-WW8Num3ztrue61111">
    <w:name w:val="WW-WW8Num3ztrue61111"/>
    <w:qFormat/>
  </w:style>
  <w:style w:type="character" w:customStyle="1" w:styleId="WW-WW8Num4ztrue7111">
    <w:name w:val="WW-WW8Num4ztrue7111"/>
    <w:qFormat/>
  </w:style>
  <w:style w:type="character" w:customStyle="1" w:styleId="WW-WW8Num4ztrue11111">
    <w:name w:val="WW-WW8Num4ztrue11111"/>
    <w:qFormat/>
  </w:style>
  <w:style w:type="character" w:customStyle="1" w:styleId="WW-WW8Num4ztrue21111">
    <w:name w:val="WW-WW8Num4ztrue21111"/>
    <w:qFormat/>
  </w:style>
  <w:style w:type="character" w:customStyle="1" w:styleId="WW-WW8Num4ztrue31111">
    <w:name w:val="WW-WW8Num4ztrue31111"/>
    <w:qFormat/>
  </w:style>
  <w:style w:type="character" w:customStyle="1" w:styleId="WW-WW8Num4ztrue41111">
    <w:name w:val="WW-WW8Num4ztrue41111"/>
    <w:qFormat/>
  </w:style>
  <w:style w:type="character" w:customStyle="1" w:styleId="WW-WW8Num4ztrue51111">
    <w:name w:val="WW-WW8Num4ztrue51111"/>
    <w:qFormat/>
  </w:style>
  <w:style w:type="character" w:customStyle="1" w:styleId="WW-WW8Num4ztrue61111">
    <w:name w:val="WW-WW8Num4ztrue61111"/>
    <w:qFormat/>
  </w:style>
  <w:style w:type="character" w:customStyle="1" w:styleId="WW8Num5zfalse">
    <w:name w:val="WW8Num5zfalse"/>
    <w:qFormat/>
  </w:style>
  <w:style w:type="character" w:customStyle="1" w:styleId="WW-WW8Num5ztrue7">
    <w:name w:val="WW-WW8Num5ztrue7"/>
    <w:qFormat/>
  </w:style>
  <w:style w:type="character" w:customStyle="1" w:styleId="WW-WW8Num5ztrue11">
    <w:name w:val="WW-WW8Num5ztrue11"/>
    <w:qFormat/>
  </w:style>
  <w:style w:type="character" w:customStyle="1" w:styleId="WW-WW8Num5ztrue21">
    <w:name w:val="WW-WW8Num5ztrue21"/>
    <w:qFormat/>
  </w:style>
  <w:style w:type="character" w:customStyle="1" w:styleId="WW-WW8Num5ztrue31">
    <w:name w:val="WW-WW8Num5ztrue31"/>
    <w:qFormat/>
  </w:style>
  <w:style w:type="character" w:customStyle="1" w:styleId="WW-WW8Num5ztrue41">
    <w:name w:val="WW-WW8Num5ztrue41"/>
    <w:qFormat/>
  </w:style>
  <w:style w:type="character" w:customStyle="1" w:styleId="WW-WW8Num5ztrue51">
    <w:name w:val="WW-WW8Num5ztrue51"/>
    <w:qFormat/>
  </w:style>
  <w:style w:type="character" w:customStyle="1" w:styleId="WW-WW8Num5ztrue61">
    <w:name w:val="WW-WW8Num5ztrue61"/>
    <w:qFormat/>
  </w:style>
  <w:style w:type="character" w:customStyle="1" w:styleId="WW8Num6zfalse">
    <w:name w:val="WW8Num6zfalse"/>
    <w:qFormat/>
  </w:style>
  <w:style w:type="character" w:customStyle="1" w:styleId="WW8Num6ztrue">
    <w:name w:val="WW8Num6ztrue"/>
    <w:qFormat/>
  </w:style>
  <w:style w:type="character" w:customStyle="1" w:styleId="WW-WW8Num6ztrue">
    <w:name w:val="WW-WW8Num6ztrue"/>
    <w:qFormat/>
  </w:style>
  <w:style w:type="character" w:customStyle="1" w:styleId="WW-WW8Num6ztrue1">
    <w:name w:val="WW-WW8Num6ztrue1"/>
    <w:qFormat/>
  </w:style>
  <w:style w:type="character" w:customStyle="1" w:styleId="WW-WW8Num6ztrue2">
    <w:name w:val="WW-WW8Num6ztrue2"/>
    <w:qFormat/>
  </w:style>
  <w:style w:type="character" w:customStyle="1" w:styleId="WW-WW8Num6ztrue3">
    <w:name w:val="WW-WW8Num6ztrue3"/>
    <w:qFormat/>
  </w:style>
  <w:style w:type="character" w:customStyle="1" w:styleId="WW-WW8Num6ztrue4">
    <w:name w:val="WW-WW8Num6ztrue4"/>
    <w:qFormat/>
  </w:style>
  <w:style w:type="character" w:customStyle="1" w:styleId="WW-WW8Num6ztrue5">
    <w:name w:val="WW-WW8Num6ztrue5"/>
    <w:qFormat/>
  </w:style>
  <w:style w:type="character" w:customStyle="1" w:styleId="WW-WW8Num6ztrue6">
    <w:name w:val="WW-WW8Num6ztrue6"/>
    <w:qFormat/>
  </w:style>
  <w:style w:type="character" w:customStyle="1" w:styleId="WW-WW8Num7ztrue7">
    <w:name w:val="WW-WW8Num7ztrue7"/>
    <w:qFormat/>
  </w:style>
  <w:style w:type="character" w:customStyle="1" w:styleId="WW-WW8Num7ztrue11">
    <w:name w:val="WW-WW8Num7ztrue11"/>
    <w:qFormat/>
  </w:style>
  <w:style w:type="character" w:customStyle="1" w:styleId="WW-WW8Num7ztrue21">
    <w:name w:val="WW-WW8Num7ztrue21"/>
    <w:qFormat/>
  </w:style>
  <w:style w:type="character" w:customStyle="1" w:styleId="WW-WW8Num7ztrue31">
    <w:name w:val="WW-WW8Num7ztrue31"/>
    <w:qFormat/>
  </w:style>
  <w:style w:type="character" w:customStyle="1" w:styleId="WW-WW8Num7ztrue41">
    <w:name w:val="WW-WW8Num7ztrue41"/>
    <w:qFormat/>
  </w:style>
  <w:style w:type="character" w:customStyle="1" w:styleId="WW-WW8Num7ztrue51">
    <w:name w:val="WW-WW8Num7ztrue51"/>
    <w:qFormat/>
  </w:style>
  <w:style w:type="character" w:customStyle="1" w:styleId="WW-WW8Num7ztrue61">
    <w:name w:val="WW-WW8Num7ztrue61"/>
    <w:qFormat/>
  </w:style>
  <w:style w:type="character" w:customStyle="1" w:styleId="WW-WW8Num8ztrue7">
    <w:name w:val="WW-WW8Num8ztrue7"/>
    <w:qFormat/>
  </w:style>
  <w:style w:type="character" w:customStyle="1" w:styleId="WW-WW8Num8ztrue11">
    <w:name w:val="WW-WW8Num8ztrue11"/>
    <w:qFormat/>
  </w:style>
  <w:style w:type="character" w:customStyle="1" w:styleId="WW-WW8Num8ztrue21">
    <w:name w:val="WW-WW8Num8ztrue21"/>
    <w:qFormat/>
  </w:style>
  <w:style w:type="character" w:customStyle="1" w:styleId="WW-WW8Num8ztrue31">
    <w:name w:val="WW-WW8Num8ztrue31"/>
    <w:qFormat/>
  </w:style>
  <w:style w:type="character" w:customStyle="1" w:styleId="WW-WW8Num8ztrue41">
    <w:name w:val="WW-WW8Num8ztrue41"/>
    <w:qFormat/>
  </w:style>
  <w:style w:type="character" w:customStyle="1" w:styleId="WW-WW8Num8ztrue51">
    <w:name w:val="WW-WW8Num8ztrue51"/>
    <w:qFormat/>
  </w:style>
  <w:style w:type="character" w:customStyle="1" w:styleId="WW-WW8Num8ztrue61">
    <w:name w:val="WW-WW8Num8ztrue61"/>
    <w:qFormat/>
  </w:style>
  <w:style w:type="character" w:customStyle="1" w:styleId="WW8Num9zfalse">
    <w:name w:val="WW8Num9zfalse"/>
    <w:qFormat/>
  </w:style>
  <w:style w:type="character" w:customStyle="1" w:styleId="WW8Num9ztrue">
    <w:name w:val="WW8Num9ztrue"/>
    <w:qFormat/>
  </w:style>
  <w:style w:type="character" w:customStyle="1" w:styleId="WW-WW8Num9ztrue">
    <w:name w:val="WW-WW8Num9ztrue"/>
    <w:qFormat/>
  </w:style>
  <w:style w:type="character" w:customStyle="1" w:styleId="WW-WW8Num9ztrue1">
    <w:name w:val="WW-WW8Num9ztrue1"/>
    <w:qFormat/>
  </w:style>
  <w:style w:type="character" w:customStyle="1" w:styleId="WW-WW8Num9ztrue2">
    <w:name w:val="WW-WW8Num9ztrue2"/>
    <w:qFormat/>
  </w:style>
  <w:style w:type="character" w:customStyle="1" w:styleId="WW-WW8Num9ztrue3">
    <w:name w:val="WW-WW8Num9ztrue3"/>
    <w:qFormat/>
  </w:style>
  <w:style w:type="character" w:customStyle="1" w:styleId="WW-WW8Num9ztrue4">
    <w:name w:val="WW-WW8Num9ztrue4"/>
    <w:qFormat/>
  </w:style>
  <w:style w:type="character" w:customStyle="1" w:styleId="WW-WW8Num9ztrue5">
    <w:name w:val="WW-WW8Num9ztrue5"/>
    <w:qFormat/>
  </w:style>
  <w:style w:type="character" w:customStyle="1" w:styleId="WW-WW8Num9ztrue6">
    <w:name w:val="WW-WW8Num9ztrue6"/>
    <w:qFormat/>
  </w:style>
  <w:style w:type="character" w:customStyle="1" w:styleId="WW8Num10zfalse">
    <w:name w:val="WW8Num10zfalse"/>
    <w:qFormat/>
  </w:style>
  <w:style w:type="character" w:customStyle="1" w:styleId="WW8Num10ztrue">
    <w:name w:val="WW8Num10ztrue"/>
    <w:qFormat/>
  </w:style>
  <w:style w:type="character" w:customStyle="1" w:styleId="WW-WW8Num10ztrue">
    <w:name w:val="WW-WW8Num10ztrue"/>
    <w:qFormat/>
  </w:style>
  <w:style w:type="character" w:customStyle="1" w:styleId="WW-WW8Num10ztrue1">
    <w:name w:val="WW-WW8Num10ztrue1"/>
    <w:qFormat/>
  </w:style>
  <w:style w:type="character" w:customStyle="1" w:styleId="WW-WW8Num10ztrue2">
    <w:name w:val="WW-WW8Num10ztrue2"/>
    <w:qFormat/>
  </w:style>
  <w:style w:type="character" w:customStyle="1" w:styleId="WW-WW8Num10ztrue3">
    <w:name w:val="WW-WW8Num10ztrue3"/>
    <w:qFormat/>
  </w:style>
  <w:style w:type="character" w:customStyle="1" w:styleId="WW-WW8Num10ztrue4">
    <w:name w:val="WW-WW8Num10ztrue4"/>
    <w:qFormat/>
  </w:style>
  <w:style w:type="character" w:customStyle="1" w:styleId="WW-WW8Num10ztrue5">
    <w:name w:val="WW-WW8Num10ztrue5"/>
    <w:qFormat/>
  </w:style>
  <w:style w:type="character" w:customStyle="1" w:styleId="WW-WW8Num10ztrue6">
    <w:name w:val="WW-WW8Num10ztrue6"/>
    <w:qFormat/>
  </w:style>
  <w:style w:type="character" w:customStyle="1" w:styleId="WW8Num11zfalse">
    <w:name w:val="WW8Num11zfalse"/>
    <w:qFormat/>
  </w:style>
  <w:style w:type="character" w:customStyle="1" w:styleId="WW8Num11ztrue">
    <w:name w:val="WW8Num11ztrue"/>
    <w:qFormat/>
  </w:style>
  <w:style w:type="character" w:customStyle="1" w:styleId="WW-WW8Num11ztrue">
    <w:name w:val="WW-WW8Num11ztrue"/>
    <w:qFormat/>
  </w:style>
  <w:style w:type="character" w:customStyle="1" w:styleId="WW-WW8Num11ztrue1">
    <w:name w:val="WW-WW8Num11ztrue1"/>
    <w:qFormat/>
  </w:style>
  <w:style w:type="character" w:customStyle="1" w:styleId="WW-WW8Num11ztrue2">
    <w:name w:val="WW-WW8Num11ztrue2"/>
    <w:qFormat/>
  </w:style>
  <w:style w:type="character" w:customStyle="1" w:styleId="WW-WW8Num11ztrue3">
    <w:name w:val="WW-WW8Num11ztrue3"/>
    <w:qFormat/>
  </w:style>
  <w:style w:type="character" w:customStyle="1" w:styleId="WW-WW8Num11ztrue4">
    <w:name w:val="WW-WW8Num11ztrue4"/>
    <w:qFormat/>
  </w:style>
  <w:style w:type="character" w:customStyle="1" w:styleId="WW-WW8Num11ztrue5">
    <w:name w:val="WW-WW8Num11ztrue5"/>
    <w:qFormat/>
  </w:style>
  <w:style w:type="character" w:customStyle="1" w:styleId="WW-WW8Num11ztrue6">
    <w:name w:val="WW-WW8Num11ztrue6"/>
    <w:qFormat/>
  </w:style>
  <w:style w:type="character" w:customStyle="1" w:styleId="WW8Num12zfalse">
    <w:name w:val="WW8Num12zfalse"/>
    <w:qFormat/>
    <w:rPr>
      <w:rFonts w:ascii="Georgia" w:hAnsi="Georgia" w:cs="Arial"/>
      <w:sz w:val="22"/>
      <w:szCs w:val="22"/>
    </w:rPr>
  </w:style>
  <w:style w:type="character" w:customStyle="1" w:styleId="WW8Num12ztrue">
    <w:name w:val="WW8Num12ztrue"/>
    <w:qFormat/>
  </w:style>
  <w:style w:type="character" w:customStyle="1" w:styleId="WW-WW8Num12ztrue">
    <w:name w:val="WW-WW8Num12ztrue"/>
    <w:qFormat/>
  </w:style>
  <w:style w:type="character" w:customStyle="1" w:styleId="WW-WW8Num12ztrue1">
    <w:name w:val="WW-WW8Num12ztrue1"/>
    <w:qFormat/>
  </w:style>
  <w:style w:type="character" w:customStyle="1" w:styleId="WW-WW8Num12ztrue2">
    <w:name w:val="WW-WW8Num12ztrue2"/>
    <w:qFormat/>
  </w:style>
  <w:style w:type="character" w:customStyle="1" w:styleId="WW-WW8Num12ztrue3">
    <w:name w:val="WW-WW8Num12ztrue3"/>
    <w:qFormat/>
  </w:style>
  <w:style w:type="character" w:customStyle="1" w:styleId="WW-WW8Num12ztrue4">
    <w:name w:val="WW-WW8Num12ztrue4"/>
    <w:qFormat/>
  </w:style>
  <w:style w:type="character" w:customStyle="1" w:styleId="WW-WW8Num12ztrue5">
    <w:name w:val="WW-WW8Num12ztrue5"/>
    <w:qFormat/>
  </w:style>
  <w:style w:type="character" w:customStyle="1" w:styleId="WW-WW8Num12ztrue6">
    <w:name w:val="WW-WW8Num12ztrue6"/>
    <w:qFormat/>
  </w:style>
  <w:style w:type="character" w:customStyle="1" w:styleId="WW8Num13zfalse">
    <w:name w:val="WW8Num13zfalse"/>
    <w:qFormat/>
  </w:style>
  <w:style w:type="character" w:customStyle="1" w:styleId="WW8Num13ztrue">
    <w:name w:val="WW8Num13ztrue"/>
    <w:qFormat/>
  </w:style>
  <w:style w:type="character" w:customStyle="1" w:styleId="WW-WW8Num13ztrue">
    <w:name w:val="WW-WW8Num13ztrue"/>
    <w:qFormat/>
  </w:style>
  <w:style w:type="character" w:customStyle="1" w:styleId="WW-WW8Num13ztrue1">
    <w:name w:val="WW-WW8Num13ztrue1"/>
    <w:qFormat/>
  </w:style>
  <w:style w:type="character" w:customStyle="1" w:styleId="WW-WW8Num13ztrue2">
    <w:name w:val="WW-WW8Num13ztrue2"/>
    <w:qFormat/>
  </w:style>
  <w:style w:type="character" w:customStyle="1" w:styleId="WW-WW8Num13ztrue3">
    <w:name w:val="WW-WW8Num13ztrue3"/>
    <w:qFormat/>
  </w:style>
  <w:style w:type="character" w:customStyle="1" w:styleId="WW-WW8Num13ztrue4">
    <w:name w:val="WW-WW8Num13ztrue4"/>
    <w:qFormat/>
  </w:style>
  <w:style w:type="character" w:customStyle="1" w:styleId="WW-WW8Num13ztrue5">
    <w:name w:val="WW-WW8Num13ztrue5"/>
    <w:qFormat/>
  </w:style>
  <w:style w:type="character" w:customStyle="1" w:styleId="WW-WW8Num13ztrue6">
    <w:name w:val="WW-WW8Num13ztrue6"/>
    <w:qFormat/>
  </w:style>
  <w:style w:type="character" w:customStyle="1" w:styleId="WW8Num14zfalse">
    <w:name w:val="WW8Num14zfalse"/>
    <w:qFormat/>
  </w:style>
  <w:style w:type="character" w:customStyle="1" w:styleId="WW8Num14ztrue">
    <w:name w:val="WW8Num14ztrue"/>
    <w:qFormat/>
  </w:style>
  <w:style w:type="character" w:customStyle="1" w:styleId="WW-WW8Num14ztrue">
    <w:name w:val="WW-WW8Num14ztrue"/>
    <w:qFormat/>
  </w:style>
  <w:style w:type="character" w:customStyle="1" w:styleId="WW-WW8Num14ztrue1">
    <w:name w:val="WW-WW8Num14ztrue1"/>
    <w:qFormat/>
  </w:style>
  <w:style w:type="character" w:customStyle="1" w:styleId="WW-WW8Num14ztrue2">
    <w:name w:val="WW-WW8Num14ztrue2"/>
    <w:qFormat/>
  </w:style>
  <w:style w:type="character" w:customStyle="1" w:styleId="WW-WW8Num14ztrue3">
    <w:name w:val="WW-WW8Num14ztrue3"/>
    <w:qFormat/>
  </w:style>
  <w:style w:type="character" w:customStyle="1" w:styleId="WW-WW8Num14ztrue4">
    <w:name w:val="WW-WW8Num14ztrue4"/>
    <w:qFormat/>
  </w:style>
  <w:style w:type="character" w:customStyle="1" w:styleId="WW-WW8Num14ztrue5">
    <w:name w:val="WW-WW8Num14ztrue5"/>
    <w:qFormat/>
  </w:style>
  <w:style w:type="character" w:customStyle="1" w:styleId="WW-WW8Num14ztrue6">
    <w:name w:val="WW-WW8Num14ztrue6"/>
    <w:qFormat/>
  </w:style>
  <w:style w:type="character" w:customStyle="1" w:styleId="WW8Num15zfalse">
    <w:name w:val="WW8Num15zfalse"/>
    <w:qFormat/>
  </w:style>
  <w:style w:type="character" w:customStyle="1" w:styleId="WW8Num15ztrue">
    <w:name w:val="WW8Num15ztrue"/>
    <w:qFormat/>
  </w:style>
  <w:style w:type="character" w:customStyle="1" w:styleId="WW-WW8Num15ztrue">
    <w:name w:val="WW-WW8Num15ztrue"/>
    <w:qFormat/>
  </w:style>
  <w:style w:type="character" w:customStyle="1" w:styleId="WW-WW8Num15ztrue1">
    <w:name w:val="WW-WW8Num15ztrue1"/>
    <w:qFormat/>
  </w:style>
  <w:style w:type="character" w:customStyle="1" w:styleId="WW-WW8Num15ztrue2">
    <w:name w:val="WW-WW8Num15ztrue2"/>
    <w:qFormat/>
  </w:style>
  <w:style w:type="character" w:customStyle="1" w:styleId="WW-WW8Num15ztrue3">
    <w:name w:val="WW-WW8Num15ztrue3"/>
    <w:qFormat/>
  </w:style>
  <w:style w:type="character" w:customStyle="1" w:styleId="WW-WW8Num15ztrue4">
    <w:name w:val="WW-WW8Num15ztrue4"/>
    <w:qFormat/>
  </w:style>
  <w:style w:type="character" w:customStyle="1" w:styleId="WW-WW8Num15ztrue5">
    <w:name w:val="WW-WW8Num15ztrue5"/>
    <w:qFormat/>
  </w:style>
  <w:style w:type="character" w:customStyle="1" w:styleId="WW-WW8Num15ztrue6">
    <w:name w:val="WW-WW8Num15ztrue6"/>
    <w:qFormat/>
  </w:style>
  <w:style w:type="character" w:customStyle="1" w:styleId="WW8Num16zfalse">
    <w:name w:val="WW8Num16zfalse"/>
    <w:qFormat/>
  </w:style>
  <w:style w:type="character" w:customStyle="1" w:styleId="WW8Num16ztrue">
    <w:name w:val="WW8Num16ztrue"/>
    <w:qFormat/>
  </w:style>
  <w:style w:type="character" w:customStyle="1" w:styleId="WW-WW8Num16ztrue">
    <w:name w:val="WW-WW8Num16ztrue"/>
    <w:qFormat/>
  </w:style>
  <w:style w:type="character" w:customStyle="1" w:styleId="WW-WW8Num16ztrue1">
    <w:name w:val="WW-WW8Num16ztrue1"/>
    <w:qFormat/>
  </w:style>
  <w:style w:type="character" w:customStyle="1" w:styleId="WW-WW8Num16ztrue2">
    <w:name w:val="WW-WW8Num16ztrue2"/>
    <w:qFormat/>
  </w:style>
  <w:style w:type="character" w:customStyle="1" w:styleId="WW-WW8Num16ztrue3">
    <w:name w:val="WW-WW8Num16ztrue3"/>
    <w:qFormat/>
  </w:style>
  <w:style w:type="character" w:customStyle="1" w:styleId="WW-WW8Num16ztrue4">
    <w:name w:val="WW-WW8Num16ztrue4"/>
    <w:qFormat/>
  </w:style>
  <w:style w:type="character" w:customStyle="1" w:styleId="WW-WW8Num16ztrue5">
    <w:name w:val="WW-WW8Num16ztrue5"/>
    <w:qFormat/>
  </w:style>
  <w:style w:type="character" w:customStyle="1" w:styleId="WW-WW8Num16ztrue6">
    <w:name w:val="WW-WW8Num16ztrue6"/>
    <w:qFormat/>
  </w:style>
  <w:style w:type="character" w:customStyle="1" w:styleId="WW8Num17zfalse">
    <w:name w:val="WW8Num17zfalse"/>
    <w:qFormat/>
  </w:style>
  <w:style w:type="character" w:customStyle="1" w:styleId="WW8Num17ztrue">
    <w:name w:val="WW8Num17ztrue"/>
    <w:qFormat/>
  </w:style>
  <w:style w:type="character" w:customStyle="1" w:styleId="WW-WW8Num17ztrue">
    <w:name w:val="WW-WW8Num17ztrue"/>
    <w:qFormat/>
  </w:style>
  <w:style w:type="character" w:customStyle="1" w:styleId="WW-WW8Num17ztrue1">
    <w:name w:val="WW-WW8Num17ztrue1"/>
    <w:qFormat/>
  </w:style>
  <w:style w:type="character" w:customStyle="1" w:styleId="WW-WW8Num17ztrue2">
    <w:name w:val="WW-WW8Num17ztrue2"/>
    <w:qFormat/>
  </w:style>
  <w:style w:type="character" w:customStyle="1" w:styleId="WW-WW8Num17ztrue3">
    <w:name w:val="WW-WW8Num17ztrue3"/>
    <w:qFormat/>
  </w:style>
  <w:style w:type="character" w:customStyle="1" w:styleId="WW-WW8Num17ztrue4">
    <w:name w:val="WW-WW8Num17ztrue4"/>
    <w:qFormat/>
  </w:style>
  <w:style w:type="character" w:customStyle="1" w:styleId="WW-WW8Num17ztrue5">
    <w:name w:val="WW-WW8Num17ztrue5"/>
    <w:qFormat/>
  </w:style>
  <w:style w:type="character" w:customStyle="1" w:styleId="WW-WW8Num17ztrue6">
    <w:name w:val="WW-WW8Num17ztrue6"/>
    <w:qFormat/>
  </w:style>
  <w:style w:type="character" w:customStyle="1" w:styleId="WW8Num18zfalse">
    <w:name w:val="WW8Num18zfalse"/>
    <w:qFormat/>
  </w:style>
  <w:style w:type="character" w:customStyle="1" w:styleId="WW8Num18ztrue">
    <w:name w:val="WW8Num18ztrue"/>
    <w:qFormat/>
  </w:style>
  <w:style w:type="character" w:customStyle="1" w:styleId="WW-WW8Num18ztrue">
    <w:name w:val="WW-WW8Num18ztrue"/>
    <w:qFormat/>
  </w:style>
  <w:style w:type="character" w:customStyle="1" w:styleId="WW-WW8Num18ztrue1">
    <w:name w:val="WW-WW8Num18ztrue1"/>
    <w:qFormat/>
  </w:style>
  <w:style w:type="character" w:customStyle="1" w:styleId="WW-WW8Num18ztrue2">
    <w:name w:val="WW-WW8Num18ztrue2"/>
    <w:qFormat/>
  </w:style>
  <w:style w:type="character" w:customStyle="1" w:styleId="WW-WW8Num18ztrue3">
    <w:name w:val="WW-WW8Num18ztrue3"/>
    <w:qFormat/>
  </w:style>
  <w:style w:type="character" w:customStyle="1" w:styleId="WW-WW8Num18ztrue4">
    <w:name w:val="WW-WW8Num18ztrue4"/>
    <w:qFormat/>
  </w:style>
  <w:style w:type="character" w:customStyle="1" w:styleId="WW-WW8Num18ztrue5">
    <w:name w:val="WW-WW8Num18ztrue5"/>
    <w:qFormat/>
  </w:style>
  <w:style w:type="character" w:customStyle="1" w:styleId="WW-WW8Num18ztrue6">
    <w:name w:val="WW-WW8Num18ztrue6"/>
    <w:qFormat/>
  </w:style>
  <w:style w:type="character" w:customStyle="1" w:styleId="WW8Num19zfalse">
    <w:name w:val="WW8Num19zfalse"/>
    <w:qFormat/>
  </w:style>
  <w:style w:type="character" w:customStyle="1" w:styleId="WW8Num19ztrue">
    <w:name w:val="WW8Num19ztrue"/>
    <w:qFormat/>
  </w:style>
  <w:style w:type="character" w:customStyle="1" w:styleId="WW-WW8Num19ztrue">
    <w:name w:val="WW-WW8Num19ztrue"/>
    <w:qFormat/>
  </w:style>
  <w:style w:type="character" w:customStyle="1" w:styleId="WW-WW8Num19ztrue1">
    <w:name w:val="WW-WW8Num19ztrue1"/>
    <w:qFormat/>
  </w:style>
  <w:style w:type="character" w:customStyle="1" w:styleId="WW-WW8Num19ztrue2">
    <w:name w:val="WW-WW8Num19ztrue2"/>
    <w:qFormat/>
  </w:style>
  <w:style w:type="character" w:customStyle="1" w:styleId="WW-WW8Num19ztrue3">
    <w:name w:val="WW-WW8Num19ztrue3"/>
    <w:qFormat/>
  </w:style>
  <w:style w:type="character" w:customStyle="1" w:styleId="WW-WW8Num19ztrue4">
    <w:name w:val="WW-WW8Num19ztrue4"/>
    <w:qFormat/>
  </w:style>
  <w:style w:type="character" w:customStyle="1" w:styleId="WW-WW8Num19ztrue5">
    <w:name w:val="WW-WW8Num19ztrue5"/>
    <w:qFormat/>
  </w:style>
  <w:style w:type="character" w:customStyle="1" w:styleId="WW-WW8Num19ztrue6">
    <w:name w:val="WW-WW8Num19ztrue6"/>
    <w:qFormat/>
  </w:style>
  <w:style w:type="character" w:customStyle="1" w:styleId="WW8Num20zfalse">
    <w:name w:val="WW8Num20zfalse"/>
    <w:qFormat/>
  </w:style>
  <w:style w:type="character" w:customStyle="1" w:styleId="WW8Num20ztrue">
    <w:name w:val="WW8Num20ztrue"/>
    <w:qFormat/>
  </w:style>
  <w:style w:type="character" w:customStyle="1" w:styleId="WW-WW8Num20ztrue">
    <w:name w:val="WW-WW8Num20ztrue"/>
    <w:qFormat/>
  </w:style>
  <w:style w:type="character" w:customStyle="1" w:styleId="WW-WW8Num20ztrue1">
    <w:name w:val="WW-WW8Num20ztrue1"/>
    <w:qFormat/>
  </w:style>
  <w:style w:type="character" w:customStyle="1" w:styleId="WW-WW8Num20ztrue2">
    <w:name w:val="WW-WW8Num20ztrue2"/>
    <w:qFormat/>
  </w:style>
  <w:style w:type="character" w:customStyle="1" w:styleId="WW-WW8Num20ztrue3">
    <w:name w:val="WW-WW8Num20ztrue3"/>
    <w:qFormat/>
  </w:style>
  <w:style w:type="character" w:customStyle="1" w:styleId="WW-WW8Num20ztrue4">
    <w:name w:val="WW-WW8Num20ztrue4"/>
    <w:qFormat/>
  </w:style>
  <w:style w:type="character" w:customStyle="1" w:styleId="WW-WW8Num20ztrue5">
    <w:name w:val="WW-WW8Num20ztrue5"/>
    <w:qFormat/>
  </w:style>
  <w:style w:type="character" w:customStyle="1" w:styleId="WW-WW8Num20ztrue6">
    <w:name w:val="WW-WW8Num20ztrue6"/>
    <w:qFormat/>
  </w:style>
  <w:style w:type="character" w:customStyle="1" w:styleId="WW8Num21zfalse">
    <w:name w:val="WW8Num21zfalse"/>
    <w:qFormat/>
  </w:style>
  <w:style w:type="character" w:customStyle="1" w:styleId="WW8Num21ztrue">
    <w:name w:val="WW8Num21ztrue"/>
    <w:qFormat/>
  </w:style>
  <w:style w:type="character" w:customStyle="1" w:styleId="WW-WW8Num21ztrue">
    <w:name w:val="WW-WW8Num21ztrue"/>
    <w:qFormat/>
  </w:style>
  <w:style w:type="character" w:customStyle="1" w:styleId="WW-WW8Num21ztrue1">
    <w:name w:val="WW-WW8Num21ztrue1"/>
    <w:qFormat/>
  </w:style>
  <w:style w:type="character" w:customStyle="1" w:styleId="WW-WW8Num21ztrue2">
    <w:name w:val="WW-WW8Num21ztrue2"/>
    <w:qFormat/>
  </w:style>
  <w:style w:type="character" w:customStyle="1" w:styleId="WW-WW8Num21ztrue3">
    <w:name w:val="WW-WW8Num21ztrue3"/>
    <w:qFormat/>
  </w:style>
  <w:style w:type="character" w:customStyle="1" w:styleId="WW-WW8Num21ztrue4">
    <w:name w:val="WW-WW8Num21ztrue4"/>
    <w:qFormat/>
  </w:style>
  <w:style w:type="character" w:customStyle="1" w:styleId="WW-WW8Num21ztrue5">
    <w:name w:val="WW-WW8Num21ztrue5"/>
    <w:qFormat/>
  </w:style>
  <w:style w:type="character" w:customStyle="1" w:styleId="WW-WW8Num21ztrue6">
    <w:name w:val="WW-WW8Num21ztrue6"/>
    <w:qFormat/>
  </w:style>
  <w:style w:type="character" w:customStyle="1" w:styleId="WW8Num22zfalse">
    <w:name w:val="WW8Num22zfalse"/>
    <w:qFormat/>
  </w:style>
  <w:style w:type="character" w:customStyle="1" w:styleId="WW8Num22ztrue">
    <w:name w:val="WW8Num22ztrue"/>
    <w:qFormat/>
  </w:style>
  <w:style w:type="character" w:customStyle="1" w:styleId="WW-WW8Num22ztrue">
    <w:name w:val="WW-WW8Num22ztrue"/>
    <w:qFormat/>
  </w:style>
  <w:style w:type="character" w:customStyle="1" w:styleId="WW-WW8Num22ztrue1">
    <w:name w:val="WW-WW8Num22ztrue1"/>
    <w:qFormat/>
  </w:style>
  <w:style w:type="character" w:customStyle="1" w:styleId="WW-WW8Num22ztrue2">
    <w:name w:val="WW-WW8Num22ztrue2"/>
    <w:qFormat/>
  </w:style>
  <w:style w:type="character" w:customStyle="1" w:styleId="WW-WW8Num22ztrue3">
    <w:name w:val="WW-WW8Num22ztrue3"/>
    <w:qFormat/>
  </w:style>
  <w:style w:type="character" w:customStyle="1" w:styleId="WW-WW8Num22ztrue4">
    <w:name w:val="WW-WW8Num22ztrue4"/>
    <w:qFormat/>
  </w:style>
  <w:style w:type="character" w:customStyle="1" w:styleId="WW-WW8Num22ztrue5">
    <w:name w:val="WW-WW8Num22ztrue5"/>
    <w:qFormat/>
  </w:style>
  <w:style w:type="character" w:customStyle="1" w:styleId="WW-WW8Num22ztrue6">
    <w:name w:val="WW-WW8Num22ztrue6"/>
    <w:qFormat/>
  </w:style>
  <w:style w:type="character" w:customStyle="1" w:styleId="Policepardfaut1">
    <w:name w:val="Police par défaut1"/>
    <w:qFormat/>
  </w:style>
  <w:style w:type="character" w:styleId="Numrodepage">
    <w:name w:val="page number"/>
    <w:basedOn w:val="Policepardfaut1"/>
  </w:style>
  <w:style w:type="character" w:customStyle="1" w:styleId="apple-converted-space">
    <w:name w:val="apple-converted-space"/>
    <w:basedOn w:val="Policepardfaut1"/>
    <w:qFormat/>
  </w:style>
  <w:style w:type="character" w:customStyle="1" w:styleId="LienInternet">
    <w:name w:val="Lien Internet"/>
    <w:basedOn w:val="Policepardfaut1"/>
    <w:rPr>
      <w:color w:val="0000FF"/>
      <w:u w:val="single"/>
    </w:rPr>
  </w:style>
  <w:style w:type="character" w:customStyle="1" w:styleId="Puces">
    <w:name w:val="Puces"/>
    <w:qFormat/>
    <w:rPr>
      <w:rFonts w:ascii="OpenSymbol;Arial Unicode MS" w:eastAsia="OpenSymbol;Arial Unicode MS" w:hAnsi="OpenSymbol;Arial Unicode MS" w:cs="OpenSymbol;Arial Unicode MS"/>
    </w:rPr>
  </w:style>
  <w:style w:type="character" w:customStyle="1" w:styleId="Caractresdenumrotation">
    <w:name w:val="Caractères de numérotation"/>
    <w:qFormat/>
    <w:rPr>
      <w:rFonts w:ascii="Georgia" w:hAnsi="Georgia"/>
      <w:sz w:val="22"/>
      <w:szCs w:val="26"/>
    </w:rPr>
  </w:style>
  <w:style w:type="paragraph" w:styleId="Titre">
    <w:name w:val="Title"/>
    <w:basedOn w:val="Normal"/>
    <w:next w:val="Corpsdetexte"/>
    <w:qFormat/>
    <w:pPr>
      <w:keepNext/>
      <w:spacing w:before="240" w:after="120"/>
    </w:pPr>
    <w:rPr>
      <w:rFonts w:ascii="Arial" w:eastAsia="Microsoft YaHei" w:hAnsi="Arial" w:cs="Mangal"/>
      <w:sz w:val="28"/>
      <w:szCs w:val="28"/>
    </w:rPr>
  </w:style>
  <w:style w:type="paragraph" w:styleId="Corpsdetexte">
    <w:name w:val="Body Text"/>
    <w:basedOn w:val="Normal"/>
    <w:pPr>
      <w:spacing w:after="120"/>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Mangal"/>
      <w:i/>
      <w:iCs/>
    </w:rPr>
  </w:style>
  <w:style w:type="paragraph" w:customStyle="1" w:styleId="Index">
    <w:name w:val="Index"/>
    <w:basedOn w:val="Normal"/>
    <w:qFormat/>
    <w:pPr>
      <w:suppressLineNumbers/>
    </w:pPr>
    <w:rPr>
      <w:rFonts w:cs="Mangal"/>
    </w:rPr>
  </w:style>
  <w:style w:type="paragraph" w:customStyle="1" w:styleId="Titre10">
    <w:name w:val="Titre1"/>
    <w:basedOn w:val="Normal"/>
    <w:next w:val="Corpsdetexte"/>
    <w:qFormat/>
    <w:pPr>
      <w:keepNext/>
      <w:spacing w:before="240" w:after="120"/>
    </w:pPr>
    <w:rPr>
      <w:rFonts w:ascii="Arial" w:eastAsia="Microsoft YaHei" w:hAnsi="Arial" w:cs="Mangal"/>
      <w:sz w:val="28"/>
      <w:szCs w:val="28"/>
    </w:rPr>
  </w:style>
  <w:style w:type="paragraph" w:customStyle="1" w:styleId="Petitemain">
    <w:name w:val="Petite main"/>
    <w:basedOn w:val="Normal"/>
    <w:qFormat/>
    <w:pPr>
      <w:tabs>
        <w:tab w:val="left" w:pos="1400"/>
        <w:tab w:val="left" w:pos="1800"/>
      </w:tabs>
      <w:jc w:val="both"/>
    </w:pPr>
    <w:rPr>
      <w:rFonts w:ascii="Geneva;Arial" w:hAnsi="Geneva;Arial" w:cs="Geneva;Arial"/>
      <w:szCs w:val="20"/>
    </w:rPr>
  </w:style>
  <w:style w:type="paragraph" w:styleId="Pieddepage">
    <w:name w:val="footer"/>
    <w:basedOn w:val="Normal"/>
    <w:pPr>
      <w:tabs>
        <w:tab w:val="center" w:pos="4536"/>
        <w:tab w:val="right" w:pos="9072"/>
      </w:tabs>
    </w:pPr>
  </w:style>
  <w:style w:type="paragraph" w:styleId="En-tte">
    <w:name w:val="header"/>
    <w:basedOn w:val="Normal"/>
    <w:pPr>
      <w:tabs>
        <w:tab w:val="center" w:pos="4536"/>
        <w:tab w:val="right" w:pos="9072"/>
      </w:tabs>
    </w:p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paragraph" w:customStyle="1" w:styleId="Contenudecadre">
    <w:name w:val="Contenu de cadre"/>
    <w:basedOn w:val="Corpsdetexte"/>
    <w:qFormat/>
  </w:style>
  <w:style w:type="paragraph" w:styleId="TM1">
    <w:name w:val="toc 1"/>
    <w:basedOn w:val="Index"/>
    <w:pPr>
      <w:tabs>
        <w:tab w:val="right" w:leader="dot" w:pos="9638"/>
      </w:tabs>
      <w:spacing w:after="170"/>
    </w:pPr>
    <w:rPr>
      <w:rFonts w:ascii="Trebuchet MS" w:hAnsi="Trebuchet MS"/>
      <w:b/>
      <w:sz w:val="30"/>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12">
    <w:name w:val="WW8Num12"/>
    <w:qFormat/>
  </w:style>
  <w:style w:type="paragraph" w:customStyle="1" w:styleId="PiedDePage0">
    <w:name w:val="PiedDePage"/>
    <w:basedOn w:val="Normal"/>
    <w:next w:val="Normal"/>
    <w:qFormat/>
    <w:rsid w:val="00900F4E"/>
    <w:pPr>
      <w:suppressAutoHyphens w:val="0"/>
    </w:pPr>
    <w:rPr>
      <w:rFonts w:ascii="Trebuchet MS" w:eastAsia="Trebuchet MS" w:hAnsi="Trebuchet MS" w:cs="Trebuchet MS"/>
      <w:sz w:val="18"/>
      <w:lang w:val="en-US" w:eastAsia="en-US"/>
    </w:rPr>
  </w:style>
  <w:style w:type="paragraph" w:customStyle="1" w:styleId="Default">
    <w:name w:val="Default"/>
    <w:rsid w:val="008278EC"/>
    <w:pPr>
      <w:autoSpaceDE w:val="0"/>
      <w:autoSpaceDN w:val="0"/>
      <w:adjustRightInd w:val="0"/>
    </w:pPr>
    <w:rPr>
      <w:rFonts w:ascii="Arial" w:hAnsi="Arial" w:cs="Arial"/>
      <w:color w:val="000000"/>
      <w:sz w:val="24"/>
      <w:lang w:bidi="ar-SA"/>
    </w:rPr>
  </w:style>
  <w:style w:type="paragraph" w:styleId="Paragraphedeliste">
    <w:name w:val="List Paragraph"/>
    <w:basedOn w:val="Normal"/>
    <w:uiPriority w:val="34"/>
    <w:qFormat/>
    <w:rsid w:val="008278EC"/>
    <w:pPr>
      <w:ind w:left="720"/>
      <w:contextualSpacing/>
    </w:pPr>
  </w:style>
  <w:style w:type="paragraph" w:customStyle="1" w:styleId="TableParagraph">
    <w:name w:val="Table Paragraph"/>
    <w:basedOn w:val="Normal"/>
    <w:uiPriority w:val="1"/>
    <w:qFormat/>
    <w:rsid w:val="00C37896"/>
    <w:pPr>
      <w:widowControl w:val="0"/>
      <w:suppressAutoHyphens w:val="0"/>
      <w:autoSpaceDE w:val="0"/>
      <w:autoSpaceDN w:val="0"/>
      <w:ind w:left="83" w:right="86"/>
    </w:pPr>
    <w:rPr>
      <w:rFonts w:ascii="Arial MT" w:eastAsia="Arial MT" w:hAnsi="Arial MT" w:cs="Arial MT"/>
      <w:sz w:val="22"/>
      <w:szCs w:val="22"/>
      <w:lang w:eastAsia="en-US"/>
    </w:rPr>
  </w:style>
  <w:style w:type="paragraph" w:customStyle="1" w:styleId="ParagrapheIndent2">
    <w:name w:val="ParagrapheIndent2"/>
    <w:basedOn w:val="Normal"/>
    <w:next w:val="Normal"/>
    <w:qFormat/>
    <w:rsid w:val="00106F91"/>
    <w:pPr>
      <w:suppressAutoHyphens w:val="0"/>
    </w:pPr>
    <w:rPr>
      <w:rFonts w:ascii="Trebuchet MS" w:eastAsia="Trebuchet MS" w:hAnsi="Trebuchet MS" w:cs="Trebuchet MS"/>
      <w:sz w:val="20"/>
      <w:lang w:val="en-US" w:eastAsia="en-US"/>
    </w:rPr>
  </w:style>
  <w:style w:type="table" w:styleId="Grilledutableau">
    <w:name w:val="Table Grid"/>
    <w:basedOn w:val="TableauNormal"/>
    <w:uiPriority w:val="39"/>
    <w:rsid w:val="008F27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5243601">
      <w:bodyDiv w:val="1"/>
      <w:marLeft w:val="0"/>
      <w:marRight w:val="0"/>
      <w:marTop w:val="0"/>
      <w:marBottom w:val="0"/>
      <w:divBdr>
        <w:top w:val="none" w:sz="0" w:space="0" w:color="auto"/>
        <w:left w:val="none" w:sz="0" w:space="0" w:color="auto"/>
        <w:bottom w:val="none" w:sz="0" w:space="0" w:color="auto"/>
        <w:right w:val="none" w:sz="0" w:space="0" w:color="auto"/>
      </w:divBdr>
    </w:div>
    <w:div w:id="21034551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bc59e50c-1c07-41fa-88bd-ed13ec0b128f" xsi:nil="true"/>
    <TaxCatchAll xmlns="b04edff7-1948-4699-80af-b07ebc22511e" xsi:nil="true"/>
    <lcf76f155ced4ddcb4097134ff3c332f xmlns="bc59e50c-1c07-41fa-88bd-ed13ec0b128f">
      <Terms xmlns="http://schemas.microsoft.com/office/infopath/2007/PartnerControls"/>
    </lcf76f155ced4ddcb4097134ff3c332f>
    <_dlc_DocId xmlns="b04edff7-1948-4699-80af-b07ebc22511e">SEMID-1961440174-5677972</_dlc_DocId>
    <_dlc_DocIdUrl xmlns="b04edff7-1948-4699-80af-b07ebc22511e">
      <Url>https://sembreizh35.sharepoint.com/sites/ged-sembreizh/sembreizh/_layouts/15/DocIdRedir.aspx?ID=SEMID-1961440174-5677972</Url>
      <Description>SEMID-1961440174-5677972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F3EFE3566F554E91BEFE01F993430E" ma:contentTypeVersion="20" ma:contentTypeDescription="Crée un document." ma:contentTypeScope="" ma:versionID="3a03406e95e3dbee27d923be66a3708b">
  <xsd:schema xmlns:xsd="http://www.w3.org/2001/XMLSchema" xmlns:xs="http://www.w3.org/2001/XMLSchema" xmlns:p="http://schemas.microsoft.com/office/2006/metadata/properties" xmlns:ns2="bc59e50c-1c07-41fa-88bd-ed13ec0b128f" xmlns:ns3="d4cc1cd7-724a-4a6f-af1d-7278c1fa25f9" xmlns:ns4="b04edff7-1948-4699-80af-b07ebc22511e" targetNamespace="http://schemas.microsoft.com/office/2006/metadata/properties" ma:root="true" ma:fieldsID="435ab1ad944fbb23c8335f0163bbf5d4" ns2:_="" ns3:_="" ns4:_="">
    <xsd:import namespace="bc59e50c-1c07-41fa-88bd-ed13ec0b128f"/>
    <xsd:import namespace="d4cc1cd7-724a-4a6f-af1d-7278c1fa25f9"/>
    <xsd:import namespace="b04edff7-1948-4699-80af-b07ebc22511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_Flow_SignoffStatus" minOccurs="0"/>
                <xsd:element ref="ns2:lcf76f155ced4ddcb4097134ff3c332f" minOccurs="0"/>
                <xsd:element ref="ns4:TaxCatchAll" minOccurs="0"/>
                <xsd:element ref="ns4:_dlc_DocId" minOccurs="0"/>
                <xsd:element ref="ns4:_dlc_DocIdUrl" minOccurs="0"/>
                <xsd:element ref="ns4:_dlc_DocIdPersistId"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59e50c-1c07-41fa-88bd-ed13ec0b12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État de validation" ma:internalName="_x00c9_tat_x0020_de_x0020_validation">
      <xsd:simpleType>
        <xsd:restriction base="dms:Text"/>
      </xsd:simple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1a0bf8d5-90b5-4cf1-9e52-630f5d643b8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cc1cd7-724a-4a6f-af1d-7278c1fa25f9"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04edff7-1948-4699-80af-b07ebc22511e"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9be600fb-d2ba-4a42-ab1a-515eef65420b}" ma:internalName="TaxCatchAll" ma:showField="CatchAllData" ma:web="b04edff7-1948-4699-80af-b07ebc22511e">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Valeur d’ID de document" ma:description="Valeur de l’ID de document affecté à cet élément." ma:indexed="true" ma:internalName="_dlc_DocId" ma:readOnly="true">
      <xsd:simpleType>
        <xsd:restriction base="dms:Text"/>
      </xsd:simpleType>
    </xsd:element>
    <xsd:element name="_dlc_DocIdUrl" ma:index="26"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86F8A7-FBDD-442B-B803-15552D44D0A3}">
  <ds:schemaRefs>
    <ds:schemaRef ds:uri="http://schemas.microsoft.com/office/2006/metadata/properties"/>
    <ds:schemaRef ds:uri="http://schemas.microsoft.com/office/infopath/2007/PartnerControls"/>
    <ds:schemaRef ds:uri="bc59e50c-1c07-41fa-88bd-ed13ec0b128f"/>
    <ds:schemaRef ds:uri="b04edff7-1948-4699-80af-b07ebc22511e"/>
  </ds:schemaRefs>
</ds:datastoreItem>
</file>

<file path=customXml/itemProps2.xml><?xml version="1.0" encoding="utf-8"?>
<ds:datastoreItem xmlns:ds="http://schemas.openxmlformats.org/officeDocument/2006/customXml" ds:itemID="{DE545ECE-9D93-464A-9F72-4246ED6089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59e50c-1c07-41fa-88bd-ed13ec0b128f"/>
    <ds:schemaRef ds:uri="d4cc1cd7-724a-4a6f-af1d-7278c1fa25f9"/>
    <ds:schemaRef ds:uri="b04edff7-1948-4699-80af-b07ebc2251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0DCFC2-A124-41F5-8869-AEABA8819A5B}">
  <ds:schemaRefs>
    <ds:schemaRef ds:uri="http://schemas.microsoft.com/sharepoint/events"/>
  </ds:schemaRefs>
</ds:datastoreItem>
</file>

<file path=customXml/itemProps4.xml><?xml version="1.0" encoding="utf-8"?>
<ds:datastoreItem xmlns:ds="http://schemas.openxmlformats.org/officeDocument/2006/customXml" ds:itemID="{A8D6AB3F-F5A1-4EAC-99AC-238A2816A6BF}">
  <ds:schemaRefs>
    <ds:schemaRef ds:uri="http://schemas.openxmlformats.org/officeDocument/2006/bibliography"/>
  </ds:schemaRefs>
</ds:datastoreItem>
</file>

<file path=customXml/itemProps5.xml><?xml version="1.0" encoding="utf-8"?>
<ds:datastoreItem xmlns:ds="http://schemas.openxmlformats.org/officeDocument/2006/customXml" ds:itemID="{79739524-ABC0-4746-90A4-2472745A918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3</Pages>
  <Words>584</Words>
  <Characters>3212</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QUESTIONNAIRE MARCHE D’OUTILLAGE A MAIN</vt:lpstr>
    </vt:vector>
  </TitlesOfParts>
  <Company>REGION BRETAGNE</Company>
  <LinksUpToDate>false</LinksUpToDate>
  <CharactersWithSpaces>3789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QUESTIONNAIRE MARCHE D’OUTILLAGE A MAIN</dc:title>
  <dc:subject/>
  <dc:creator>14042</dc:creator>
  <dc:description/>
  <cp:lastModifiedBy>RUAUX-LE DIVENAH Elena</cp:lastModifiedBy>
  <cp:revision>9</cp:revision>
  <cp:lastPrinted>2016-09-09T10:15:00Z</cp:lastPrinted>
  <dcterms:created xsi:type="dcterms:W3CDTF">2025-06-26T13:16:00Z</dcterms:created>
  <dcterms:modified xsi:type="dcterms:W3CDTF">2025-10-13T14:58:00Z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0x010100ECF3EFE3566F554E91BEFE01F993430E</vt:lpwstr>
  </property>
  <property fmtid="{D5CDD505-2E9C-101B-9397-08002B2CF9AE}" pid="3" name="Order">
    <vt:r8>23417800</vt:r8>
  </property>
  <property fmtid="{D5CDD505-2E9C-101B-9397-08002B2CF9AE}" pid="4" name="MediaServiceImageTags">
    <vt:lpwstr/>
  </property>
  <property fmtid="{D5CDD505-2E9C-101B-9397-08002B2CF9AE}" pid="5" name="_dlc_DocIdItemGuid">
    <vt:lpwstr>00a40353-f821-41dd-9804-f88f0853ddfe</vt:lpwstr>
  </property>
</Properties>
</file>